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0229A2AC" w:rsidR="00F12C76" w:rsidRPr="004466B2" w:rsidRDefault="00CF2F9E" w:rsidP="00AA06C3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4466B2">
        <w:rPr>
          <w:b/>
          <w:bCs/>
          <w:sz w:val="24"/>
          <w:szCs w:val="20"/>
          <w:lang w:val="kk-KZ"/>
        </w:rPr>
        <w:t xml:space="preserve">2025 - 2026 оқу жылының </w:t>
      </w:r>
      <w:r w:rsidR="004466B2" w:rsidRPr="004466B2">
        <w:rPr>
          <w:b/>
          <w:bCs/>
          <w:sz w:val="24"/>
          <w:szCs w:val="20"/>
          <w:lang w:val="kk-KZ"/>
        </w:rPr>
        <w:t>3</w:t>
      </w:r>
      <w:r w:rsidRPr="004466B2">
        <w:rPr>
          <w:b/>
          <w:bCs/>
          <w:sz w:val="24"/>
          <w:szCs w:val="20"/>
          <w:lang w:val="kk-KZ"/>
        </w:rPr>
        <w:t xml:space="preserve"> тоқсанына </w:t>
      </w:r>
      <w:r w:rsidR="00713D40" w:rsidRPr="00713D40">
        <w:rPr>
          <w:b/>
          <w:bCs/>
          <w:sz w:val="24"/>
          <w:szCs w:val="20"/>
          <w:lang w:val="kk-KZ"/>
        </w:rPr>
        <w:t xml:space="preserve">жаратылыстану-математикалық  </w:t>
      </w:r>
      <w:r w:rsidRPr="004466B2">
        <w:rPr>
          <w:b/>
          <w:bCs/>
          <w:sz w:val="24"/>
          <w:szCs w:val="20"/>
          <w:lang w:val="kk-KZ"/>
        </w:rPr>
        <w:t>бағыттағы 1</w:t>
      </w:r>
      <w:r w:rsidR="00713D40">
        <w:rPr>
          <w:b/>
          <w:bCs/>
          <w:sz w:val="24"/>
          <w:szCs w:val="20"/>
          <w:lang w:val="kk-KZ"/>
        </w:rPr>
        <w:t>0</w:t>
      </w:r>
      <w:r w:rsidRPr="004466B2">
        <w:rPr>
          <w:b/>
          <w:bCs/>
          <w:sz w:val="24"/>
          <w:szCs w:val="20"/>
          <w:lang w:val="kk-KZ"/>
        </w:rPr>
        <w:t xml:space="preserve"> «</w:t>
      </w:r>
      <w:r w:rsidR="00713D40">
        <w:rPr>
          <w:b/>
          <w:bCs/>
          <w:sz w:val="24"/>
          <w:szCs w:val="20"/>
          <w:lang w:val="kk-KZ"/>
        </w:rPr>
        <w:t>Б</w:t>
      </w:r>
      <w:r w:rsidRPr="004466B2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Pr="004466B2" w:rsidRDefault="001744E8" w:rsidP="00AA06C3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7"/>
        <w:gridCol w:w="4139"/>
        <w:gridCol w:w="2490"/>
        <w:gridCol w:w="2218"/>
      </w:tblGrid>
      <w:tr w:rsidR="00CF2F9E" w:rsidRPr="004466B2" w14:paraId="18FF3E7D" w14:textId="4EBE09A6" w:rsidTr="00FD084B">
        <w:tc>
          <w:tcPr>
            <w:tcW w:w="497" w:type="dxa"/>
          </w:tcPr>
          <w:p w14:paraId="0BCA2C06" w14:textId="77777777" w:rsidR="001744E8" w:rsidRPr="004466B2" w:rsidRDefault="001744E8" w:rsidP="00AA06C3">
            <w:pPr>
              <w:jc w:val="both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39" w:type="dxa"/>
          </w:tcPr>
          <w:p w14:paraId="66079C06" w14:textId="7C7B40A0" w:rsidR="001744E8" w:rsidRPr="004466B2" w:rsidRDefault="001744E8" w:rsidP="00AA06C3">
            <w:pPr>
              <w:jc w:val="both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490" w:type="dxa"/>
          </w:tcPr>
          <w:p w14:paraId="4CF974B6" w14:textId="523363B4" w:rsidR="001744E8" w:rsidRPr="004466B2" w:rsidRDefault="001744E8" w:rsidP="00AA06C3">
            <w:pPr>
              <w:jc w:val="both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18" w:type="dxa"/>
          </w:tcPr>
          <w:p w14:paraId="6B851386" w14:textId="7EBD1662" w:rsidR="001744E8" w:rsidRPr="004466B2" w:rsidRDefault="001744E8" w:rsidP="00AA06C3">
            <w:pPr>
              <w:jc w:val="both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CF2F9E" w:rsidRPr="004466B2" w14:paraId="4A54F2DB" w14:textId="6B4ADCEF" w:rsidTr="00FD084B">
        <w:tc>
          <w:tcPr>
            <w:tcW w:w="497" w:type="dxa"/>
          </w:tcPr>
          <w:p w14:paraId="130D091F" w14:textId="1F6B2919" w:rsidR="00902B6C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6239737" w14:textId="5F4F20C5" w:rsidR="00902B6C" w:rsidRPr="004466B2" w:rsidRDefault="00902B6C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E6D1895" w14:textId="791ADDE1" w:rsidR="00902B6C" w:rsidRPr="004466B2" w:rsidRDefault="00713D40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20AB456" w14:textId="28EEA5F8" w:rsidR="00902B6C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A5971D7" w14:textId="77777777" w:rsidTr="00FD084B">
        <w:tc>
          <w:tcPr>
            <w:tcW w:w="497" w:type="dxa"/>
          </w:tcPr>
          <w:p w14:paraId="581790B3" w14:textId="6D145801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1704F6" w14:textId="7CE8D3D7" w:rsidR="00CF2F9E" w:rsidRPr="004466B2" w:rsidRDefault="00CF2F9E" w:rsidP="00AA06C3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D26145A" w14:textId="6EE722C1" w:rsidR="00CF2F9E" w:rsidRPr="004466B2" w:rsidRDefault="00713D40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8E7A95F" w14:textId="4203769A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76B3D213" w14:textId="77777777" w:rsidTr="00FD084B">
        <w:tc>
          <w:tcPr>
            <w:tcW w:w="497" w:type="dxa"/>
          </w:tcPr>
          <w:p w14:paraId="6E5CBFDE" w14:textId="408119D8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7398C46" w14:textId="45AAAD5D" w:rsidR="00CF2F9E" w:rsidRPr="004466B2" w:rsidRDefault="00CF2F9E" w:rsidP="00AA06C3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5C75788" w14:textId="06468A61" w:rsidR="00CF2F9E" w:rsidRPr="004466B2" w:rsidRDefault="00713D40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B75F137" w14:textId="19E9B7DB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673B89A2" w14:textId="5FB5164A" w:rsidTr="00FD084B">
        <w:tc>
          <w:tcPr>
            <w:tcW w:w="497" w:type="dxa"/>
          </w:tcPr>
          <w:p w14:paraId="37F59686" w14:textId="33C95A7F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39C59C9" w14:textId="47A68053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490" w:type="dxa"/>
            <w:shd w:val="clear" w:color="auto" w:fill="auto"/>
          </w:tcPr>
          <w:p w14:paraId="002D5C53" w14:textId="349A5D14" w:rsidR="00CF2F9E" w:rsidRPr="004466B2" w:rsidRDefault="00713D40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12506ED" w14:textId="363F1218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5DED557F" w14:textId="4487771B" w:rsidTr="00FD084B">
        <w:tc>
          <w:tcPr>
            <w:tcW w:w="497" w:type="dxa"/>
          </w:tcPr>
          <w:p w14:paraId="721BEF81" w14:textId="4EA18A9C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4C0266B" w14:textId="53CB02AF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490" w:type="dxa"/>
            <w:shd w:val="clear" w:color="auto" w:fill="auto"/>
          </w:tcPr>
          <w:p w14:paraId="4A8EA8C4" w14:textId="72070A6A" w:rsidR="00CF2F9E" w:rsidRPr="004466B2" w:rsidRDefault="00713D40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BF12BD1" w14:textId="2CA5EBC6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49D4129" w14:textId="0E2A9EB6" w:rsidTr="00FD084B">
        <w:tc>
          <w:tcPr>
            <w:tcW w:w="497" w:type="dxa"/>
          </w:tcPr>
          <w:p w14:paraId="74F5D15C" w14:textId="264F5FA9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56DA9AA" w14:textId="58863D35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B12A052" w14:textId="234DC7BE" w:rsidR="00CF2F9E" w:rsidRPr="004466B2" w:rsidRDefault="0052528F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47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4175EEC" w14:textId="7452E896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5FBD44C2" w14:textId="77777777" w:rsidTr="00FD084B">
        <w:tc>
          <w:tcPr>
            <w:tcW w:w="497" w:type="dxa"/>
          </w:tcPr>
          <w:p w14:paraId="32957F99" w14:textId="4E1599D4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C4CE660" w14:textId="3DF16BAD" w:rsidR="00CF2F9E" w:rsidRPr="004466B2" w:rsidRDefault="00CF2F9E" w:rsidP="00AA06C3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D2EC9E4" w14:textId="338AB04F" w:rsidR="00CF2F9E" w:rsidRPr="004466B2" w:rsidRDefault="0052528F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53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7040194" w14:textId="2BB1C4A5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2CD2890A" w14:textId="5FA13D0E" w:rsidTr="00FD084B">
        <w:tc>
          <w:tcPr>
            <w:tcW w:w="497" w:type="dxa"/>
          </w:tcPr>
          <w:p w14:paraId="1FD96D6E" w14:textId="2DBB4623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39" w:type="dxa"/>
            <w:vAlign w:val="center"/>
          </w:tcPr>
          <w:p w14:paraId="7347DCE4" w14:textId="5ABCB524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490" w:type="dxa"/>
          </w:tcPr>
          <w:p w14:paraId="26F1FF0E" w14:textId="465A157B" w:rsidR="00CF2F9E" w:rsidRPr="004466B2" w:rsidRDefault="00713D40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vAlign w:val="center"/>
          </w:tcPr>
          <w:p w14:paraId="47B01A34" w14:textId="5DD1B50C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3D26E4F3" w14:textId="77777777" w:rsidTr="00FD084B">
        <w:tc>
          <w:tcPr>
            <w:tcW w:w="497" w:type="dxa"/>
          </w:tcPr>
          <w:p w14:paraId="5CED5FB4" w14:textId="047E8AAE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39" w:type="dxa"/>
            <w:vAlign w:val="center"/>
          </w:tcPr>
          <w:p w14:paraId="197D5CE7" w14:textId="2775FB8F" w:rsidR="00CF2F9E" w:rsidRPr="004466B2" w:rsidRDefault="00CF2F9E" w:rsidP="00AA06C3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490" w:type="dxa"/>
          </w:tcPr>
          <w:p w14:paraId="7961BB98" w14:textId="48DFA1E0" w:rsidR="00CF2F9E" w:rsidRPr="004466B2" w:rsidRDefault="0052528F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vAlign w:val="center"/>
          </w:tcPr>
          <w:p w14:paraId="3566A078" w14:textId="511B75A9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BD09D9D" w14:textId="77777777" w:rsidTr="00FD084B">
        <w:tc>
          <w:tcPr>
            <w:tcW w:w="497" w:type="dxa"/>
          </w:tcPr>
          <w:p w14:paraId="3F69D87E" w14:textId="2195C85B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39" w:type="dxa"/>
            <w:vAlign w:val="center"/>
          </w:tcPr>
          <w:p w14:paraId="5AA3425F" w14:textId="6C04FE48" w:rsidR="00CF2F9E" w:rsidRPr="004466B2" w:rsidRDefault="00CF2F9E" w:rsidP="00AA06C3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490" w:type="dxa"/>
          </w:tcPr>
          <w:p w14:paraId="4436263B" w14:textId="4D972B0D" w:rsidR="00CF2F9E" w:rsidRPr="004466B2" w:rsidRDefault="0052528F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74</w:t>
            </w:r>
          </w:p>
        </w:tc>
        <w:tc>
          <w:tcPr>
            <w:tcW w:w="2218" w:type="dxa"/>
            <w:vAlign w:val="center"/>
          </w:tcPr>
          <w:p w14:paraId="6C65789A" w14:textId="257DA83E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3DCF61A" w14:textId="77777777" w:rsidTr="00FD084B">
        <w:tc>
          <w:tcPr>
            <w:tcW w:w="497" w:type="dxa"/>
          </w:tcPr>
          <w:p w14:paraId="5CAB5421" w14:textId="09118FED" w:rsidR="00CF2F9E" w:rsidRPr="004466B2" w:rsidRDefault="00CF2F9E" w:rsidP="00AA06C3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39" w:type="dxa"/>
            <w:vAlign w:val="center"/>
          </w:tcPr>
          <w:p w14:paraId="33C75406" w14:textId="6284987E" w:rsidR="00CF2F9E" w:rsidRPr="004466B2" w:rsidRDefault="00CF2F9E" w:rsidP="00AA06C3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490" w:type="dxa"/>
          </w:tcPr>
          <w:p w14:paraId="00EF4273" w14:textId="3DCFBE43" w:rsidR="00CF2F9E" w:rsidRPr="004466B2" w:rsidRDefault="0052528F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18" w:type="dxa"/>
            <w:vAlign w:val="center"/>
          </w:tcPr>
          <w:p w14:paraId="75D4E833" w14:textId="60AC0FD0" w:rsidR="00CF2F9E" w:rsidRPr="004466B2" w:rsidRDefault="00CF2F9E" w:rsidP="00AA06C3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AA06C3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AA06C3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AA06C3">
      <w:pPr>
        <w:spacing w:after="0"/>
        <w:jc w:val="both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4B730FA9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AA06C3">
      <w:pPr>
        <w:spacing w:after="0"/>
        <w:ind w:firstLine="709"/>
        <w:jc w:val="both"/>
        <w:rPr>
          <w:lang w:val="kk-KZ"/>
        </w:rPr>
      </w:pPr>
    </w:p>
    <w:p w14:paraId="4C5C4C58" w14:textId="77777777" w:rsidR="00767CA1" w:rsidRPr="00767CA1" w:rsidRDefault="00767CA1" w:rsidP="00AA06C3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үшінші тоқсаны бойынша 10 «Б» сынып оқушыларының білім сапасына жүргізілген мониторинг нәтижелері сыныптағы оқу жетістіктерінің жалпы тұрақты екенін және кейбір пәндер бойынша оң динамика байқалатынын көрсетті.</w:t>
      </w:r>
    </w:p>
    <w:p w14:paraId="0BE9B326" w14:textId="77777777" w:rsidR="00767CA1" w:rsidRPr="00767CA1" w:rsidRDefault="00767CA1" w:rsidP="00AA06C3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Барлық пәндер бойынша үлгерім көрсеткіші 100%-ды құрайды. Бұл оқушылардың оқу бағдарламасын толық меңгеріп отырғанын дәлелдейді.</w:t>
      </w:r>
    </w:p>
    <w:p w14:paraId="1F8A70DA" w14:textId="77777777" w:rsidR="00767CA1" w:rsidRPr="00767CA1" w:rsidRDefault="00767CA1" w:rsidP="00AA06C3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67CA1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талдау:</w:t>
      </w:r>
    </w:p>
    <w:p w14:paraId="1D182FF1" w14:textId="77777777" w:rsidR="00767CA1" w:rsidRPr="00767CA1" w:rsidRDefault="00767CA1" w:rsidP="00AA06C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Жоғары білім сапасы (70% және одан жоғары):</w:t>
      </w:r>
    </w:p>
    <w:p w14:paraId="43F3F4BC" w14:textId="77777777" w:rsidR="00767CA1" w:rsidRPr="00767CA1" w:rsidRDefault="00767CA1" w:rsidP="00AA06C3">
      <w:pPr>
        <w:numPr>
          <w:ilvl w:val="0"/>
          <w:numId w:val="2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Русская литература – 74% </w:t>
      </w:r>
    </w:p>
    <w:p w14:paraId="0100B561" w14:textId="77777777" w:rsidR="00767CA1" w:rsidRPr="00767CA1" w:rsidRDefault="00767CA1" w:rsidP="00AA06C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Аталған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сақталып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отыр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33AFEFE" w14:textId="77777777" w:rsidR="00767CA1" w:rsidRPr="00AA06C3" w:rsidRDefault="00767CA1" w:rsidP="00AA06C3">
      <w:pPr>
        <w:spacing w:after="0"/>
        <w:ind w:firstLine="36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(60–69%):</w:t>
      </w:r>
    </w:p>
    <w:p w14:paraId="595504F4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и начала анализа – 63% </w:t>
      </w:r>
    </w:p>
    <w:p w14:paraId="2DABF034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Геометрия – 68% </w:t>
      </w:r>
    </w:p>
    <w:p w14:paraId="382AB7BC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– 68% </w:t>
      </w:r>
    </w:p>
    <w:p w14:paraId="59D76DA7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68% </w:t>
      </w:r>
    </w:p>
    <w:p w14:paraId="38968F03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География – 68% </w:t>
      </w:r>
    </w:p>
    <w:p w14:paraId="02F93CC9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Ағылшын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63% </w:t>
      </w:r>
    </w:p>
    <w:p w14:paraId="2E9DA491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63% </w:t>
      </w:r>
    </w:p>
    <w:p w14:paraId="70BF1555" w14:textId="77777777" w:rsidR="00767CA1" w:rsidRPr="00767CA1" w:rsidRDefault="00767CA1" w:rsidP="00AA06C3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История Казахстана – 68% </w:t>
      </w:r>
    </w:p>
    <w:p w14:paraId="6DA259BC" w14:textId="77777777" w:rsidR="00767CA1" w:rsidRPr="00767CA1" w:rsidRDefault="00767CA1" w:rsidP="00AA06C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көптеген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II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салыстырғанда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биология, география, алгебра).</w:t>
      </w:r>
    </w:p>
    <w:p w14:paraId="085964E1" w14:textId="77777777" w:rsidR="00767CA1" w:rsidRPr="00AA06C3" w:rsidRDefault="00767CA1" w:rsidP="00AA06C3">
      <w:pPr>
        <w:spacing w:after="0"/>
        <w:ind w:firstLine="36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(60%-дан </w:t>
      </w:r>
      <w:proofErr w:type="spellStart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AA06C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):</w:t>
      </w:r>
    </w:p>
    <w:p w14:paraId="687FCEA6" w14:textId="77777777" w:rsidR="00767CA1" w:rsidRPr="00767CA1" w:rsidRDefault="00767CA1" w:rsidP="00AA06C3">
      <w:pPr>
        <w:numPr>
          <w:ilvl w:val="0"/>
          <w:numId w:val="2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47% </w:t>
      </w:r>
    </w:p>
    <w:p w14:paraId="0A279804" w14:textId="77777777" w:rsidR="00767CA1" w:rsidRPr="00767CA1" w:rsidRDefault="00767CA1" w:rsidP="00AA06C3">
      <w:pPr>
        <w:numPr>
          <w:ilvl w:val="0"/>
          <w:numId w:val="2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53% </w:t>
      </w:r>
    </w:p>
    <w:p w14:paraId="2BFF7F89" w14:textId="77777777" w:rsidR="00767CA1" w:rsidRPr="00767CA1" w:rsidRDefault="00767CA1" w:rsidP="00AA06C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(47%)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Химия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пәнінде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II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салыстырғанда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аздаған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болғанымен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(40%-дан 53%-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ға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жеткіліксіз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3CC7973" w14:textId="77777777" w:rsidR="00767CA1" w:rsidRPr="00767CA1" w:rsidRDefault="00767CA1" w:rsidP="00AA06C3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767CA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767CA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565BD99D" w14:textId="77777777" w:rsidR="00767CA1" w:rsidRPr="00767CA1" w:rsidRDefault="00767CA1" w:rsidP="00AA06C3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100%,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1CB835A7" w14:textId="77777777" w:rsidR="00767CA1" w:rsidRPr="00767CA1" w:rsidRDefault="00767CA1" w:rsidP="00AA06C3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шамамен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63–65%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аралығында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61EF046F" w14:textId="77777777" w:rsidR="00767CA1" w:rsidRPr="00767CA1" w:rsidRDefault="00767CA1" w:rsidP="00AA06C3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Көптеген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динамика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2989FC14" w14:textId="77777777" w:rsidR="00767CA1" w:rsidRPr="00767CA1" w:rsidRDefault="00767CA1" w:rsidP="00AA06C3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пәндерінің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физика мен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химияда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проблемалық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аймақтар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бар; </w:t>
      </w:r>
    </w:p>
    <w:p w14:paraId="2D98585E" w14:textId="77777777" w:rsidR="00767CA1" w:rsidRPr="00767CA1" w:rsidRDefault="00767CA1" w:rsidP="00AA06C3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882E477" w14:textId="77777777" w:rsidR="00767CA1" w:rsidRPr="00767CA1" w:rsidRDefault="00767CA1" w:rsidP="00AA06C3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767CA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60838CA9" w14:textId="77777777" w:rsidR="00767CA1" w:rsidRPr="00767CA1" w:rsidRDefault="00767CA1" w:rsidP="00AA06C3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жедел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шаралар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1B80AA9" w14:textId="77777777" w:rsidR="00767CA1" w:rsidRPr="00767CA1" w:rsidRDefault="00767CA1" w:rsidP="00AA06C3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динамиканы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сақтап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нәтижені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қарай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көтеру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7C7DB202" w14:textId="77777777" w:rsidR="00767CA1" w:rsidRPr="00767CA1" w:rsidRDefault="00767CA1" w:rsidP="00AA06C3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жетістігі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оқушылармен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қатар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оқушыларға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сараланған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тапсырмалар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беру; </w:t>
      </w:r>
    </w:p>
    <w:p w14:paraId="7D22F4E7" w14:textId="77777777" w:rsidR="00767CA1" w:rsidRPr="00767CA1" w:rsidRDefault="00767CA1" w:rsidP="00AA06C3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Практикалық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зертханалық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жұмыстарды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11A3DA0" w14:textId="77777777" w:rsidR="00767CA1" w:rsidRPr="00767CA1" w:rsidRDefault="00767CA1" w:rsidP="00AA06C3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өздігінен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дағдыларын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дамыту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26BAF8C5" w14:textId="77777777" w:rsidR="00767CA1" w:rsidRPr="00767CA1" w:rsidRDefault="00767CA1" w:rsidP="00767CA1">
      <w:pPr>
        <w:numPr>
          <w:ilvl w:val="0"/>
          <w:numId w:val="3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Мұғалімдердің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тиімді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тәжірибелерін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тарату</w:t>
      </w:r>
      <w:proofErr w:type="spellEnd"/>
      <w:r w:rsidRPr="00767CA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6204CC0" w14:textId="77777777" w:rsidR="00D81E39" w:rsidRPr="004466B2" w:rsidRDefault="00D81E39" w:rsidP="004466B2">
      <w:pPr>
        <w:spacing w:after="0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</w:p>
    <w:p w14:paraId="0425A2CC" w14:textId="77777777" w:rsidR="00AA06C3" w:rsidRDefault="00AA06C3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50E5F0A4" w14:textId="77777777" w:rsidR="00AA06C3" w:rsidRDefault="00AA06C3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6045F962" w14:textId="77777777" w:rsidR="00AA06C3" w:rsidRDefault="00AA06C3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110C08CC" w14:textId="77777777" w:rsidR="00AA06C3" w:rsidRDefault="00AA06C3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234E2821" w14:textId="777CFD3D" w:rsidR="0078080F" w:rsidRPr="004466B2" w:rsidRDefault="00767CA1" w:rsidP="00767CA1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ДБОЖЖО</w:t>
      </w:r>
      <w:r w:rsidR="0078080F"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____________________</w:t>
      </w:r>
      <w:r w:rsidR="0078080F" w:rsidRPr="004466B2">
        <w:rPr>
          <w:rFonts w:eastAsia="Times New Roman" w:cs="Times New Roman"/>
          <w:kern w:val="0"/>
          <w:sz w:val="22"/>
          <w:lang w:val="kk-KZ" w:eastAsia="ru-RU"/>
          <w14:ligatures w14:val="none"/>
        </w:rPr>
        <w:t>Карюгина М.Л</w:t>
      </w:r>
      <w:r w:rsidR="0078080F"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22E"/>
    <w:multiLevelType w:val="multilevel"/>
    <w:tmpl w:val="792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588C"/>
    <w:multiLevelType w:val="multilevel"/>
    <w:tmpl w:val="65F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7C5E"/>
    <w:multiLevelType w:val="multilevel"/>
    <w:tmpl w:val="0C4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D5A"/>
    <w:multiLevelType w:val="multilevel"/>
    <w:tmpl w:val="DB42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F24EE"/>
    <w:multiLevelType w:val="multilevel"/>
    <w:tmpl w:val="DC1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839B2"/>
    <w:multiLevelType w:val="multilevel"/>
    <w:tmpl w:val="33D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27979"/>
    <w:multiLevelType w:val="multilevel"/>
    <w:tmpl w:val="C164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95E35"/>
    <w:multiLevelType w:val="multilevel"/>
    <w:tmpl w:val="BF0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57E3A"/>
    <w:multiLevelType w:val="multilevel"/>
    <w:tmpl w:val="7DF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E6839"/>
    <w:multiLevelType w:val="multilevel"/>
    <w:tmpl w:val="1A2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C7EF1"/>
    <w:multiLevelType w:val="multilevel"/>
    <w:tmpl w:val="5DB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F51AE"/>
    <w:multiLevelType w:val="multilevel"/>
    <w:tmpl w:val="693A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A0A4E"/>
    <w:multiLevelType w:val="multilevel"/>
    <w:tmpl w:val="F28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E76AD"/>
    <w:multiLevelType w:val="multilevel"/>
    <w:tmpl w:val="39E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76D3C"/>
    <w:multiLevelType w:val="multilevel"/>
    <w:tmpl w:val="B9E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24"/>
  </w:num>
  <w:num w:numId="2" w16cid:durableId="353121428">
    <w:abstractNumId w:val="11"/>
  </w:num>
  <w:num w:numId="3" w16cid:durableId="620962563">
    <w:abstractNumId w:val="14"/>
  </w:num>
  <w:num w:numId="4" w16cid:durableId="545145517">
    <w:abstractNumId w:val="21"/>
  </w:num>
  <w:num w:numId="5" w16cid:durableId="289629243">
    <w:abstractNumId w:val="9"/>
  </w:num>
  <w:num w:numId="6" w16cid:durableId="1475635172">
    <w:abstractNumId w:val="25"/>
  </w:num>
  <w:num w:numId="7" w16cid:durableId="913197511">
    <w:abstractNumId w:val="3"/>
  </w:num>
  <w:num w:numId="8" w16cid:durableId="553934762">
    <w:abstractNumId w:val="8"/>
  </w:num>
  <w:num w:numId="9" w16cid:durableId="1054547258">
    <w:abstractNumId w:val="15"/>
  </w:num>
  <w:num w:numId="10" w16cid:durableId="66344225">
    <w:abstractNumId w:val="26"/>
  </w:num>
  <w:num w:numId="11" w16cid:durableId="1272711156">
    <w:abstractNumId w:val="7"/>
  </w:num>
  <w:num w:numId="12" w16cid:durableId="497813092">
    <w:abstractNumId w:val="16"/>
  </w:num>
  <w:num w:numId="13" w16cid:durableId="135682632">
    <w:abstractNumId w:val="20"/>
  </w:num>
  <w:num w:numId="14" w16cid:durableId="376707754">
    <w:abstractNumId w:val="13"/>
  </w:num>
  <w:num w:numId="15" w16cid:durableId="969943441">
    <w:abstractNumId w:val="5"/>
  </w:num>
  <w:num w:numId="16" w16cid:durableId="102041289">
    <w:abstractNumId w:val="17"/>
  </w:num>
  <w:num w:numId="17" w16cid:durableId="549462640">
    <w:abstractNumId w:val="2"/>
  </w:num>
  <w:num w:numId="18" w16cid:durableId="1833596241">
    <w:abstractNumId w:val="18"/>
  </w:num>
  <w:num w:numId="19" w16cid:durableId="990332503">
    <w:abstractNumId w:val="0"/>
  </w:num>
  <w:num w:numId="20" w16cid:durableId="1030717083">
    <w:abstractNumId w:val="12"/>
  </w:num>
  <w:num w:numId="21" w16cid:durableId="2044095588">
    <w:abstractNumId w:val="19"/>
  </w:num>
  <w:num w:numId="22" w16cid:durableId="412627750">
    <w:abstractNumId w:val="29"/>
  </w:num>
  <w:num w:numId="23" w16cid:durableId="276301890">
    <w:abstractNumId w:val="27"/>
  </w:num>
  <w:num w:numId="24" w16cid:durableId="1095634207">
    <w:abstractNumId w:val="1"/>
  </w:num>
  <w:num w:numId="25" w16cid:durableId="1812212664">
    <w:abstractNumId w:val="4"/>
  </w:num>
  <w:num w:numId="26" w16cid:durableId="452329611">
    <w:abstractNumId w:val="10"/>
  </w:num>
  <w:num w:numId="27" w16cid:durableId="854225607">
    <w:abstractNumId w:val="28"/>
  </w:num>
  <w:num w:numId="28" w16cid:durableId="2010863136">
    <w:abstractNumId w:val="6"/>
  </w:num>
  <w:num w:numId="29" w16cid:durableId="616957173">
    <w:abstractNumId w:val="22"/>
  </w:num>
  <w:num w:numId="30" w16cid:durableId="11568052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0C5304"/>
    <w:rsid w:val="001744E8"/>
    <w:rsid w:val="00257A20"/>
    <w:rsid w:val="00274870"/>
    <w:rsid w:val="00284AAA"/>
    <w:rsid w:val="0038159C"/>
    <w:rsid w:val="003D2527"/>
    <w:rsid w:val="004466B2"/>
    <w:rsid w:val="004921E3"/>
    <w:rsid w:val="0052528F"/>
    <w:rsid w:val="006C0B77"/>
    <w:rsid w:val="00713D40"/>
    <w:rsid w:val="00767CA1"/>
    <w:rsid w:val="0078080F"/>
    <w:rsid w:val="00816C82"/>
    <w:rsid w:val="008242FF"/>
    <w:rsid w:val="00870751"/>
    <w:rsid w:val="00902B6C"/>
    <w:rsid w:val="00922C48"/>
    <w:rsid w:val="00AA06C3"/>
    <w:rsid w:val="00B636D5"/>
    <w:rsid w:val="00B915B7"/>
    <w:rsid w:val="00C10B84"/>
    <w:rsid w:val="00CF2F9E"/>
    <w:rsid w:val="00D81E39"/>
    <w:rsid w:val="00E00B7A"/>
    <w:rsid w:val="00E81923"/>
    <w:rsid w:val="00EA59DF"/>
    <w:rsid w:val="00EE4070"/>
    <w:rsid w:val="00F12C76"/>
    <w:rsid w:val="00F2087F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63</c:v>
                </c:pt>
                <c:pt idx="1">
                  <c:v>68</c:v>
                </c:pt>
                <c:pt idx="2">
                  <c:v>68</c:v>
                </c:pt>
                <c:pt idx="3">
                  <c:v>68</c:v>
                </c:pt>
                <c:pt idx="4">
                  <c:v>68</c:v>
                </c:pt>
                <c:pt idx="5">
                  <c:v>47</c:v>
                </c:pt>
                <c:pt idx="6">
                  <c:v>53</c:v>
                </c:pt>
                <c:pt idx="7">
                  <c:v>63</c:v>
                </c:pt>
                <c:pt idx="8">
                  <c:v>63</c:v>
                </c:pt>
                <c:pt idx="9">
                  <c:v>74</c:v>
                </c:pt>
                <c:pt idx="1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2026-04-01T04:53:00Z</dcterms:created>
  <dcterms:modified xsi:type="dcterms:W3CDTF">2026-04-10T08:56:00Z</dcterms:modified>
</cp:coreProperties>
</file>