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448D" w14:textId="77777777" w:rsidR="007E293A" w:rsidRPr="00BA38F2" w:rsidRDefault="007E293A" w:rsidP="007E293A">
      <w:pPr>
        <w:widowControl w:val="0"/>
        <w:spacing w:after="0"/>
        <w:ind w:right="3408"/>
        <w:jc w:val="center"/>
        <w:rPr>
          <w:b/>
          <w:bCs/>
          <w:sz w:val="22"/>
          <w:szCs w:val="18"/>
          <w:lang w:val="kk-KZ"/>
        </w:rPr>
      </w:pPr>
      <w:bookmarkStart w:id="0" w:name="_page_5_0"/>
      <w:r w:rsidRPr="00BA38F2">
        <w:rPr>
          <w:b/>
          <w:bCs/>
          <w:sz w:val="22"/>
          <w:szCs w:val="18"/>
          <w:lang w:val="kk-KZ"/>
        </w:rPr>
        <w:t xml:space="preserve">                                              № 1 хаттама</w:t>
      </w:r>
    </w:p>
    <w:p w14:paraId="05EB7944" w14:textId="393C8ADA" w:rsidR="007E293A" w:rsidRPr="00BA38F2" w:rsidRDefault="007E293A" w:rsidP="007E293A">
      <w:pPr>
        <w:widowControl w:val="0"/>
        <w:spacing w:after="0"/>
        <w:ind w:right="960"/>
        <w:jc w:val="center"/>
        <w:rPr>
          <w:b/>
          <w:bCs/>
          <w:sz w:val="22"/>
          <w:szCs w:val="18"/>
          <w:lang w:val="kk-KZ"/>
        </w:rPr>
      </w:pPr>
      <w:r w:rsidRPr="00BA38F2">
        <w:rPr>
          <w:b/>
          <w:bCs/>
          <w:sz w:val="22"/>
          <w:szCs w:val="18"/>
          <w:lang w:val="kk-KZ"/>
        </w:rPr>
        <w:t xml:space="preserve">                              әдістемелік кеңестің 28.08.202</w:t>
      </w:r>
      <w:r w:rsidR="00BA38F2" w:rsidRPr="00BA38F2">
        <w:rPr>
          <w:b/>
          <w:bCs/>
          <w:sz w:val="22"/>
          <w:szCs w:val="18"/>
          <w:lang w:val="kk-KZ"/>
        </w:rPr>
        <w:t>5</w:t>
      </w:r>
      <w:r w:rsidRPr="00BA38F2">
        <w:rPr>
          <w:b/>
          <w:bCs/>
          <w:sz w:val="22"/>
          <w:szCs w:val="18"/>
          <w:lang w:val="kk-KZ"/>
        </w:rPr>
        <w:t xml:space="preserve"> жылғы отырыстары</w:t>
      </w:r>
    </w:p>
    <w:p w14:paraId="3597E757" w14:textId="77777777" w:rsidR="007E293A" w:rsidRPr="00BA38F2" w:rsidRDefault="007E293A" w:rsidP="007E293A">
      <w:pPr>
        <w:widowControl w:val="0"/>
        <w:spacing w:after="0"/>
        <w:ind w:right="3408"/>
        <w:rPr>
          <w:rFonts w:eastAsia="Times New Roman" w:cs="Times New Roman"/>
          <w:color w:val="000000"/>
          <w:spacing w:val="-5"/>
          <w:w w:val="103"/>
          <w:sz w:val="20"/>
          <w:szCs w:val="20"/>
          <w:lang w:val="kk-KZ"/>
        </w:rPr>
      </w:pPr>
      <w:r w:rsidRPr="00BA38F2">
        <w:rPr>
          <w:rFonts w:eastAsia="Times New Roman" w:cs="Times New Roman"/>
          <w:color w:val="000000"/>
          <w:w w:val="103"/>
          <w:sz w:val="20"/>
          <w:szCs w:val="20"/>
          <w:lang w:val="kk-KZ"/>
        </w:rPr>
        <w:t xml:space="preserve">Төраға: </w:t>
      </w:r>
      <w:r w:rsidRPr="00BA38F2">
        <w:rPr>
          <w:rFonts w:eastAsia="Times New Roman" w:cs="Times New Roman"/>
          <w:color w:val="000000"/>
          <w:spacing w:val="-5"/>
          <w:w w:val="103"/>
          <w:sz w:val="20"/>
          <w:szCs w:val="20"/>
          <w:lang w:val="kk-KZ"/>
        </w:rPr>
        <w:t>Карюгина М.Л</w:t>
      </w:r>
    </w:p>
    <w:p w14:paraId="1F92D2F1" w14:textId="77777777" w:rsidR="007E293A" w:rsidRPr="00BA38F2" w:rsidRDefault="007E293A" w:rsidP="007E293A">
      <w:pPr>
        <w:widowControl w:val="0"/>
        <w:spacing w:before="1" w:after="0"/>
        <w:ind w:right="3753"/>
        <w:rPr>
          <w:rFonts w:eastAsia="Times New Roman" w:cs="Times New Roman"/>
          <w:color w:val="000000"/>
          <w:spacing w:val="-2"/>
          <w:w w:val="103"/>
          <w:sz w:val="20"/>
          <w:szCs w:val="20"/>
          <w:lang w:val="kk-KZ"/>
        </w:rPr>
      </w:pPr>
      <w:r w:rsidRPr="00BA38F2">
        <w:rPr>
          <w:rFonts w:eastAsia="Times New Roman" w:cs="Times New Roman"/>
          <w:color w:val="000000"/>
          <w:spacing w:val="-2"/>
          <w:w w:val="103"/>
          <w:sz w:val="20"/>
          <w:szCs w:val="20"/>
          <w:lang w:val="kk-KZ"/>
        </w:rPr>
        <w:t>Әдістемелік кеңестің мүшелері:</w:t>
      </w:r>
    </w:p>
    <w:p w14:paraId="5EB33553" w14:textId="77777777" w:rsidR="007E293A" w:rsidRPr="00BA38F2" w:rsidRDefault="007E293A" w:rsidP="007E293A">
      <w:pPr>
        <w:widowControl w:val="0"/>
        <w:spacing w:before="1" w:after="0"/>
        <w:ind w:left="360" w:right="3753"/>
        <w:rPr>
          <w:rFonts w:eastAsia="Times New Roman" w:cs="Times New Roman"/>
          <w:color w:val="000000"/>
          <w:w w:val="103"/>
          <w:sz w:val="20"/>
          <w:szCs w:val="20"/>
          <w:lang w:val="kk-KZ"/>
        </w:rPr>
      </w:pPr>
      <w:r w:rsidRPr="00BA38F2">
        <w:rPr>
          <w:rFonts w:eastAsia="Times New Roman" w:cs="Times New Roman"/>
          <w:color w:val="000000"/>
          <w:spacing w:val="3"/>
          <w:w w:val="103"/>
          <w:sz w:val="20"/>
          <w:szCs w:val="20"/>
          <w:lang w:val="kk-KZ"/>
        </w:rPr>
        <w:t>1</w:t>
      </w:r>
      <w:r w:rsidRPr="00BA38F2">
        <w:rPr>
          <w:rFonts w:eastAsia="Times New Roman" w:cs="Times New Roman"/>
          <w:color w:val="000000"/>
          <w:w w:val="103"/>
          <w:sz w:val="20"/>
          <w:szCs w:val="20"/>
          <w:lang w:val="kk-KZ"/>
        </w:rPr>
        <w:t>.</w:t>
      </w:r>
      <w:r w:rsidRPr="00BA38F2">
        <w:rPr>
          <w:rFonts w:eastAsia="Times New Roman" w:cs="Times New Roman"/>
          <w:color w:val="000000"/>
          <w:spacing w:val="120"/>
          <w:sz w:val="20"/>
          <w:szCs w:val="20"/>
          <w:lang w:val="kk-KZ"/>
        </w:rPr>
        <w:t xml:space="preserve"> </w:t>
      </w:r>
      <w:r w:rsidRPr="00BA38F2">
        <w:rPr>
          <w:rFonts w:eastAsia="Times New Roman" w:cs="Times New Roman"/>
          <w:color w:val="000000"/>
          <w:spacing w:val="-4"/>
          <w:w w:val="103"/>
          <w:sz w:val="20"/>
          <w:szCs w:val="20"/>
          <w:lang w:val="kk-KZ"/>
        </w:rPr>
        <w:t>Карелина Н.Г.</w:t>
      </w:r>
      <w:r w:rsidRPr="00BA38F2">
        <w:rPr>
          <w:rFonts w:eastAsia="Times New Roman" w:cs="Times New Roman"/>
          <w:color w:val="000000"/>
          <w:spacing w:val="9"/>
          <w:sz w:val="20"/>
          <w:szCs w:val="20"/>
          <w:lang w:val="kk-KZ"/>
        </w:rPr>
        <w:t xml:space="preserve"> </w:t>
      </w:r>
      <w:r w:rsidRPr="00BA38F2">
        <w:rPr>
          <w:rFonts w:eastAsia="Times New Roman" w:cs="Times New Roman"/>
          <w:color w:val="000000"/>
          <w:w w:val="103"/>
          <w:sz w:val="20"/>
          <w:szCs w:val="20"/>
          <w:lang w:val="kk-KZ"/>
        </w:rPr>
        <w:t>–</w:t>
      </w:r>
      <w:r w:rsidRPr="00BA38F2">
        <w:rPr>
          <w:rFonts w:eastAsia="Times New Roman" w:cs="Times New Roman"/>
          <w:color w:val="000000"/>
          <w:spacing w:val="-5"/>
          <w:sz w:val="20"/>
          <w:szCs w:val="20"/>
          <w:lang w:val="kk-KZ"/>
        </w:rPr>
        <w:t xml:space="preserve"> </w:t>
      </w:r>
      <w:r w:rsidRPr="00BA38F2">
        <w:rPr>
          <w:rFonts w:eastAsia="Times New Roman" w:cs="Times New Roman"/>
          <w:color w:val="000000"/>
          <w:w w:val="103"/>
          <w:sz w:val="20"/>
          <w:szCs w:val="20"/>
          <w:lang w:val="kk-KZ"/>
        </w:rPr>
        <w:t>ДОЖЖО</w:t>
      </w:r>
    </w:p>
    <w:p w14:paraId="1C119FD3" w14:textId="77777777" w:rsidR="007E293A" w:rsidRPr="00BA38F2" w:rsidRDefault="007E293A" w:rsidP="007E293A">
      <w:pPr>
        <w:widowControl w:val="0"/>
        <w:spacing w:before="1" w:after="0"/>
        <w:ind w:left="360" w:right="-3"/>
        <w:rPr>
          <w:rFonts w:eastAsia="Times New Roman" w:cs="Times New Roman"/>
          <w:color w:val="000000"/>
          <w:spacing w:val="116"/>
          <w:sz w:val="20"/>
          <w:szCs w:val="20"/>
          <w:lang w:val="kk-KZ"/>
        </w:rPr>
      </w:pPr>
      <w:r w:rsidRPr="00BA38F2">
        <w:rPr>
          <w:rFonts w:eastAsia="Times New Roman" w:cs="Times New Roman"/>
          <w:color w:val="000000"/>
          <w:sz w:val="20"/>
          <w:szCs w:val="20"/>
          <w:lang w:val="kk-KZ"/>
        </w:rPr>
        <w:t xml:space="preserve"> </w:t>
      </w:r>
      <w:r w:rsidRPr="00BA38F2">
        <w:rPr>
          <w:rFonts w:eastAsia="Times New Roman" w:cs="Times New Roman"/>
          <w:color w:val="000000"/>
          <w:spacing w:val="3"/>
          <w:w w:val="103"/>
          <w:sz w:val="20"/>
          <w:szCs w:val="20"/>
        </w:rPr>
        <w:t>2</w:t>
      </w:r>
      <w:r w:rsidRPr="00BA38F2">
        <w:rPr>
          <w:rFonts w:eastAsia="Times New Roman" w:cs="Times New Roman"/>
          <w:color w:val="000000"/>
          <w:w w:val="103"/>
          <w:sz w:val="20"/>
          <w:szCs w:val="20"/>
        </w:rPr>
        <w:t>.</w:t>
      </w:r>
      <w:r w:rsidRPr="00BA38F2">
        <w:rPr>
          <w:rFonts w:eastAsia="Times New Roman" w:cs="Times New Roman"/>
          <w:color w:val="000000"/>
          <w:spacing w:val="120"/>
          <w:sz w:val="20"/>
          <w:szCs w:val="20"/>
        </w:rPr>
        <w:t xml:space="preserve"> </w:t>
      </w:r>
      <w:r w:rsidRPr="00BA38F2">
        <w:rPr>
          <w:rFonts w:eastAsia="Times New Roman" w:cs="Times New Roman"/>
          <w:color w:val="000000"/>
          <w:w w:val="103"/>
          <w:sz w:val="20"/>
          <w:szCs w:val="20"/>
          <w:lang w:val="kk-KZ"/>
        </w:rPr>
        <w:t>Пайзуллаева Г.А.</w:t>
      </w:r>
      <w:r w:rsidRPr="00BA38F2">
        <w:rPr>
          <w:rFonts w:eastAsia="Times New Roman" w:cs="Times New Roman"/>
          <w:color w:val="000000"/>
          <w:spacing w:val="6"/>
          <w:sz w:val="20"/>
          <w:szCs w:val="20"/>
        </w:rPr>
        <w:t xml:space="preserve"> </w:t>
      </w:r>
      <w:r w:rsidRPr="00BA38F2">
        <w:rPr>
          <w:rFonts w:eastAsia="Times New Roman" w:cs="Times New Roman"/>
          <w:color w:val="000000"/>
          <w:spacing w:val="1"/>
          <w:w w:val="103"/>
          <w:sz w:val="20"/>
          <w:szCs w:val="20"/>
        </w:rPr>
        <w:t>-</w:t>
      </w:r>
      <w:r w:rsidRPr="00BA38F2">
        <w:rPr>
          <w:rFonts w:eastAsia="Times New Roman" w:cs="Times New Roman"/>
          <w:color w:val="000000"/>
          <w:spacing w:val="57"/>
          <w:sz w:val="20"/>
          <w:szCs w:val="20"/>
        </w:rPr>
        <w:t xml:space="preserve"> </w:t>
      </w:r>
      <w:r w:rsidRPr="00BA38F2">
        <w:rPr>
          <w:rFonts w:eastAsia="Times New Roman" w:cs="Times New Roman"/>
          <w:color w:val="000000"/>
          <w:w w:val="103"/>
          <w:sz w:val="20"/>
          <w:szCs w:val="20"/>
        </w:rPr>
        <w:t>ДОЖЖО</w:t>
      </w:r>
    </w:p>
    <w:p w14:paraId="6B2D1FFE" w14:textId="77777777" w:rsidR="007E293A" w:rsidRPr="00BA38F2" w:rsidRDefault="007E293A" w:rsidP="007E293A">
      <w:pPr>
        <w:widowControl w:val="0"/>
        <w:spacing w:before="1" w:after="0"/>
        <w:ind w:left="360" w:right="-3"/>
        <w:rPr>
          <w:rFonts w:eastAsia="Times New Roman" w:cs="Times New Roman"/>
          <w:color w:val="000000"/>
          <w:spacing w:val="44"/>
          <w:sz w:val="20"/>
          <w:szCs w:val="20"/>
          <w:lang w:val="kk-KZ"/>
        </w:rPr>
      </w:pPr>
      <w:r w:rsidRPr="00BA38F2">
        <w:rPr>
          <w:rFonts w:eastAsia="Times New Roman" w:cs="Times New Roman"/>
          <w:color w:val="000000"/>
          <w:spacing w:val="3"/>
          <w:w w:val="103"/>
          <w:sz w:val="20"/>
          <w:szCs w:val="20"/>
        </w:rPr>
        <w:t>3</w:t>
      </w:r>
      <w:r w:rsidRPr="00BA38F2">
        <w:rPr>
          <w:rFonts w:eastAsia="Times New Roman" w:cs="Times New Roman"/>
          <w:color w:val="000000"/>
          <w:w w:val="103"/>
          <w:sz w:val="20"/>
          <w:szCs w:val="20"/>
        </w:rPr>
        <w:t>.</w:t>
      </w:r>
      <w:r w:rsidRPr="00BA38F2">
        <w:rPr>
          <w:rFonts w:eastAsia="Times New Roman" w:cs="Times New Roman"/>
          <w:color w:val="000000"/>
          <w:spacing w:val="120"/>
          <w:sz w:val="20"/>
          <w:szCs w:val="20"/>
        </w:rPr>
        <w:t xml:space="preserve"> </w:t>
      </w:r>
      <w:r w:rsidRPr="00BA38F2">
        <w:rPr>
          <w:rFonts w:eastAsia="Times New Roman" w:cs="Times New Roman"/>
          <w:color w:val="000000"/>
          <w:spacing w:val="-4"/>
          <w:w w:val="103"/>
          <w:sz w:val="20"/>
          <w:szCs w:val="20"/>
          <w:lang w:val="kk-KZ"/>
        </w:rPr>
        <w:t>Кадирова С.С.</w:t>
      </w:r>
      <w:r w:rsidRPr="00BA38F2">
        <w:rPr>
          <w:rFonts w:eastAsia="Times New Roman" w:cs="Times New Roman"/>
          <w:color w:val="000000"/>
          <w:w w:val="103"/>
          <w:sz w:val="20"/>
          <w:szCs w:val="20"/>
        </w:rPr>
        <w:t>-</w:t>
      </w:r>
      <w:r w:rsidRPr="00BA38F2">
        <w:rPr>
          <w:rFonts w:eastAsia="Times New Roman" w:cs="Times New Roman"/>
          <w:color w:val="000000"/>
          <w:spacing w:val="58"/>
          <w:sz w:val="20"/>
          <w:szCs w:val="20"/>
        </w:rPr>
        <w:t xml:space="preserve"> </w:t>
      </w:r>
      <w:r w:rsidRPr="00BA38F2">
        <w:rPr>
          <w:rFonts w:eastAsia="Times New Roman" w:cs="Times New Roman"/>
          <w:color w:val="000000"/>
          <w:w w:val="103"/>
          <w:sz w:val="20"/>
          <w:szCs w:val="20"/>
          <w:lang w:val="kk-KZ"/>
        </w:rPr>
        <w:t>ДОЖЖО</w:t>
      </w:r>
      <w:r w:rsidRPr="00BA38F2">
        <w:rPr>
          <w:rFonts w:eastAsia="Times New Roman" w:cs="Times New Roman"/>
          <w:color w:val="000000"/>
          <w:spacing w:val="44"/>
          <w:sz w:val="20"/>
          <w:szCs w:val="20"/>
        </w:rPr>
        <w:t xml:space="preserve"> </w:t>
      </w:r>
    </w:p>
    <w:p w14:paraId="3D3131E9" w14:textId="77777777" w:rsidR="007E293A" w:rsidRPr="00BA38F2" w:rsidRDefault="007E293A" w:rsidP="007E293A">
      <w:pPr>
        <w:widowControl w:val="0"/>
        <w:spacing w:before="1" w:after="0"/>
        <w:ind w:left="360" w:right="-3"/>
        <w:rPr>
          <w:rFonts w:eastAsia="Times New Roman" w:cs="Times New Roman"/>
          <w:color w:val="000000"/>
          <w:spacing w:val="88"/>
          <w:sz w:val="20"/>
          <w:szCs w:val="20"/>
          <w:lang w:val="kk-KZ"/>
        </w:rPr>
      </w:pPr>
      <w:r w:rsidRPr="00BA38F2">
        <w:rPr>
          <w:rFonts w:eastAsia="Times New Roman" w:cs="Times New Roman"/>
          <w:color w:val="000000"/>
          <w:spacing w:val="3"/>
          <w:w w:val="103"/>
          <w:sz w:val="20"/>
          <w:szCs w:val="20"/>
        </w:rPr>
        <w:t>4</w:t>
      </w:r>
      <w:r w:rsidRPr="00BA38F2">
        <w:rPr>
          <w:rFonts w:eastAsia="Times New Roman" w:cs="Times New Roman"/>
          <w:color w:val="000000"/>
          <w:w w:val="103"/>
          <w:sz w:val="20"/>
          <w:szCs w:val="20"/>
        </w:rPr>
        <w:t>.</w:t>
      </w:r>
      <w:r w:rsidRPr="00BA38F2">
        <w:rPr>
          <w:rFonts w:eastAsia="Times New Roman" w:cs="Times New Roman"/>
          <w:color w:val="000000"/>
          <w:w w:val="103"/>
          <w:sz w:val="20"/>
          <w:szCs w:val="20"/>
          <w:lang w:val="kk-KZ"/>
        </w:rPr>
        <w:t xml:space="preserve">   Садиярова М.А.</w:t>
      </w:r>
      <w:r w:rsidRPr="00BA38F2">
        <w:rPr>
          <w:rFonts w:eastAsia="Times New Roman" w:cs="Times New Roman"/>
          <w:color w:val="000000"/>
          <w:spacing w:val="72"/>
          <w:sz w:val="20"/>
          <w:szCs w:val="20"/>
        </w:rPr>
        <w:t xml:space="preserve"> </w:t>
      </w:r>
      <w:r w:rsidRPr="00BA38F2">
        <w:rPr>
          <w:rFonts w:eastAsia="Times New Roman" w:cs="Times New Roman"/>
          <w:color w:val="000000"/>
          <w:spacing w:val="1"/>
          <w:w w:val="103"/>
          <w:sz w:val="20"/>
          <w:szCs w:val="20"/>
        </w:rPr>
        <w:t>-</w:t>
      </w:r>
      <w:r w:rsidRPr="00BA38F2">
        <w:rPr>
          <w:rFonts w:eastAsia="Times New Roman" w:cs="Times New Roman"/>
          <w:color w:val="000000"/>
          <w:spacing w:val="57"/>
          <w:sz w:val="20"/>
          <w:szCs w:val="20"/>
        </w:rPr>
        <w:t xml:space="preserve"> </w:t>
      </w:r>
      <w:r w:rsidRPr="00BA38F2">
        <w:rPr>
          <w:rFonts w:eastAsia="Times New Roman" w:cs="Times New Roman"/>
          <w:color w:val="000000"/>
          <w:w w:val="103"/>
          <w:sz w:val="20"/>
          <w:szCs w:val="20"/>
        </w:rPr>
        <w:t>Д</w:t>
      </w:r>
      <w:r w:rsidRPr="00BA38F2">
        <w:rPr>
          <w:rFonts w:eastAsia="Times New Roman" w:cs="Times New Roman"/>
          <w:color w:val="000000"/>
          <w:w w:val="103"/>
          <w:sz w:val="20"/>
          <w:szCs w:val="20"/>
          <w:lang w:val="kk-KZ"/>
        </w:rPr>
        <w:t>Т</w:t>
      </w:r>
      <w:r w:rsidRPr="00BA38F2">
        <w:rPr>
          <w:rFonts w:eastAsia="Times New Roman" w:cs="Times New Roman"/>
          <w:color w:val="000000"/>
          <w:w w:val="103"/>
          <w:sz w:val="20"/>
          <w:szCs w:val="20"/>
        </w:rPr>
        <w:t>ЖЖО</w:t>
      </w:r>
    </w:p>
    <w:p w14:paraId="23547B02" w14:textId="77777777" w:rsidR="007E293A" w:rsidRPr="00BA38F2" w:rsidRDefault="007E293A" w:rsidP="007E293A">
      <w:pPr>
        <w:widowControl w:val="0"/>
        <w:spacing w:before="1" w:after="0"/>
        <w:ind w:left="360" w:right="-3"/>
        <w:rPr>
          <w:rFonts w:eastAsia="Times New Roman" w:cs="Times New Roman"/>
          <w:color w:val="000000"/>
          <w:spacing w:val="1"/>
          <w:w w:val="103"/>
          <w:sz w:val="20"/>
          <w:szCs w:val="20"/>
          <w:lang w:val="kk-KZ"/>
        </w:rPr>
      </w:pPr>
      <w:r w:rsidRPr="00BA38F2">
        <w:rPr>
          <w:rFonts w:eastAsia="Times New Roman" w:cs="Times New Roman"/>
          <w:color w:val="000000"/>
          <w:spacing w:val="3"/>
          <w:w w:val="103"/>
          <w:sz w:val="20"/>
          <w:szCs w:val="20"/>
        </w:rPr>
        <w:t>5</w:t>
      </w:r>
      <w:r w:rsidRPr="00BA38F2">
        <w:rPr>
          <w:rFonts w:eastAsia="Times New Roman" w:cs="Times New Roman"/>
          <w:color w:val="000000"/>
          <w:w w:val="103"/>
          <w:sz w:val="20"/>
          <w:szCs w:val="20"/>
        </w:rPr>
        <w:t>.</w:t>
      </w:r>
      <w:r w:rsidRPr="00BA38F2">
        <w:rPr>
          <w:rFonts w:eastAsia="Times New Roman" w:cs="Times New Roman"/>
          <w:color w:val="000000"/>
          <w:spacing w:val="120"/>
          <w:sz w:val="20"/>
          <w:szCs w:val="20"/>
        </w:rPr>
        <w:t xml:space="preserve"> </w:t>
      </w:r>
      <w:r w:rsidRPr="00BA38F2">
        <w:rPr>
          <w:rFonts w:eastAsia="Times New Roman" w:cs="Times New Roman"/>
          <w:color w:val="000000"/>
          <w:spacing w:val="-5"/>
          <w:w w:val="103"/>
          <w:sz w:val="20"/>
          <w:szCs w:val="20"/>
          <w:lang w:val="kk-KZ"/>
        </w:rPr>
        <w:t>Алимбекова Б.Б.</w:t>
      </w:r>
      <w:r w:rsidRPr="00BA38F2">
        <w:rPr>
          <w:rFonts w:eastAsia="Times New Roman" w:cs="Times New Roman"/>
          <w:color w:val="000000"/>
          <w:spacing w:val="72"/>
          <w:sz w:val="20"/>
          <w:szCs w:val="20"/>
        </w:rPr>
        <w:t xml:space="preserve"> </w:t>
      </w:r>
      <w:r w:rsidRPr="00BA38F2">
        <w:rPr>
          <w:rFonts w:eastAsia="Times New Roman" w:cs="Times New Roman"/>
          <w:color w:val="000000"/>
          <w:w w:val="103"/>
          <w:sz w:val="20"/>
          <w:szCs w:val="20"/>
        </w:rPr>
        <w:t>-</w:t>
      </w:r>
      <w:r w:rsidRPr="00BA38F2">
        <w:rPr>
          <w:rFonts w:eastAsia="Times New Roman" w:cs="Times New Roman"/>
          <w:color w:val="000000"/>
          <w:spacing w:val="1"/>
          <w:sz w:val="20"/>
          <w:szCs w:val="20"/>
        </w:rPr>
        <w:t xml:space="preserve"> </w:t>
      </w:r>
      <w:r w:rsidRPr="00BA38F2">
        <w:rPr>
          <w:rFonts w:eastAsia="Times New Roman" w:cs="Times New Roman"/>
          <w:color w:val="000000"/>
          <w:w w:val="103"/>
          <w:sz w:val="20"/>
          <w:szCs w:val="20"/>
        </w:rPr>
        <w:t>Д</w:t>
      </w:r>
      <w:r w:rsidRPr="00BA38F2">
        <w:rPr>
          <w:rFonts w:eastAsia="Times New Roman" w:cs="Times New Roman"/>
          <w:color w:val="000000"/>
          <w:w w:val="103"/>
          <w:sz w:val="20"/>
          <w:szCs w:val="20"/>
          <w:lang w:val="kk-KZ"/>
        </w:rPr>
        <w:t>Т</w:t>
      </w:r>
      <w:r w:rsidRPr="00BA38F2">
        <w:rPr>
          <w:rFonts w:eastAsia="Times New Roman" w:cs="Times New Roman"/>
          <w:color w:val="000000"/>
          <w:w w:val="103"/>
          <w:sz w:val="20"/>
          <w:szCs w:val="20"/>
        </w:rPr>
        <w:t>ЖЖО</w:t>
      </w:r>
    </w:p>
    <w:p w14:paraId="7AFFBA83" w14:textId="77777777" w:rsidR="007E293A" w:rsidRPr="00BA38F2" w:rsidRDefault="007E293A" w:rsidP="007E293A">
      <w:pPr>
        <w:widowControl w:val="0"/>
        <w:spacing w:before="1" w:after="0"/>
        <w:ind w:left="360" w:right="-3"/>
        <w:rPr>
          <w:rFonts w:eastAsia="Times New Roman" w:cs="Times New Roman"/>
          <w:color w:val="000000"/>
          <w:spacing w:val="44"/>
          <w:sz w:val="20"/>
          <w:szCs w:val="20"/>
          <w:lang w:val="kk-KZ"/>
        </w:rPr>
      </w:pPr>
      <w:r w:rsidRPr="00BA38F2">
        <w:rPr>
          <w:rFonts w:eastAsia="Times New Roman" w:cs="Times New Roman"/>
          <w:color w:val="000000"/>
          <w:spacing w:val="1"/>
          <w:w w:val="103"/>
          <w:sz w:val="20"/>
          <w:szCs w:val="20"/>
          <w:lang w:val="kk-KZ"/>
        </w:rPr>
        <w:t xml:space="preserve">6.  Садирдинов Т - </w:t>
      </w:r>
      <w:r w:rsidRPr="00BA38F2">
        <w:rPr>
          <w:rFonts w:eastAsia="Times New Roman" w:cs="Times New Roman"/>
          <w:color w:val="000000"/>
          <w:w w:val="103"/>
          <w:sz w:val="20"/>
          <w:szCs w:val="20"/>
          <w:lang w:val="kk-KZ"/>
        </w:rPr>
        <w:t xml:space="preserve"> ДАЖЖО</w:t>
      </w:r>
      <w:r w:rsidRPr="00BA38F2">
        <w:rPr>
          <w:rFonts w:eastAsia="Times New Roman" w:cs="Times New Roman"/>
          <w:color w:val="000000"/>
          <w:spacing w:val="44"/>
          <w:sz w:val="20"/>
          <w:szCs w:val="20"/>
          <w:lang w:val="kk-KZ"/>
        </w:rPr>
        <w:t xml:space="preserve"> </w:t>
      </w:r>
    </w:p>
    <w:p w14:paraId="3FA33C09" w14:textId="77777777" w:rsidR="007E293A" w:rsidRPr="00BA38F2" w:rsidRDefault="007E293A" w:rsidP="007E293A">
      <w:pPr>
        <w:widowControl w:val="0"/>
        <w:spacing w:after="0"/>
        <w:ind w:left="360" w:right="-3"/>
        <w:rPr>
          <w:rFonts w:eastAsia="Times New Roman" w:cs="Times New Roman"/>
          <w:color w:val="000000"/>
          <w:spacing w:val="3"/>
          <w:w w:val="103"/>
          <w:sz w:val="20"/>
          <w:szCs w:val="20"/>
          <w:lang w:val="kk-KZ"/>
        </w:rPr>
      </w:pPr>
      <w:r w:rsidRPr="00BA38F2">
        <w:rPr>
          <w:rFonts w:eastAsia="Times New Roman" w:cs="Times New Roman"/>
          <w:color w:val="000000"/>
          <w:spacing w:val="3"/>
          <w:w w:val="103"/>
          <w:sz w:val="20"/>
          <w:szCs w:val="20"/>
          <w:lang w:val="kk-KZ"/>
        </w:rPr>
        <w:t>7</w:t>
      </w:r>
      <w:r w:rsidRPr="00BA38F2">
        <w:rPr>
          <w:rFonts w:eastAsia="Times New Roman" w:cs="Times New Roman"/>
          <w:color w:val="000000"/>
          <w:w w:val="103"/>
          <w:sz w:val="20"/>
          <w:szCs w:val="20"/>
          <w:lang w:val="kk-KZ"/>
        </w:rPr>
        <w:t>.</w:t>
      </w:r>
      <w:r w:rsidRPr="00BA38F2">
        <w:rPr>
          <w:rFonts w:eastAsia="Times New Roman" w:cs="Times New Roman"/>
          <w:color w:val="000000"/>
          <w:spacing w:val="120"/>
          <w:sz w:val="20"/>
          <w:szCs w:val="20"/>
          <w:lang w:val="kk-KZ"/>
        </w:rPr>
        <w:t xml:space="preserve"> </w:t>
      </w:r>
      <w:r w:rsidRPr="00BA38F2">
        <w:rPr>
          <w:rFonts w:eastAsia="Times New Roman" w:cs="Times New Roman"/>
          <w:color w:val="000000"/>
          <w:spacing w:val="3"/>
          <w:w w:val="103"/>
          <w:sz w:val="20"/>
          <w:szCs w:val="20"/>
          <w:lang w:val="kk-KZ"/>
        </w:rPr>
        <w:t>Шанракшиева Г</w:t>
      </w:r>
      <w:r w:rsidRPr="00BA38F2">
        <w:rPr>
          <w:rFonts w:eastAsia="Times New Roman" w:cs="Times New Roman"/>
          <w:color w:val="000000"/>
          <w:spacing w:val="8"/>
          <w:sz w:val="20"/>
          <w:szCs w:val="20"/>
          <w:lang w:val="kk-KZ"/>
        </w:rPr>
        <w:t xml:space="preserve"> </w:t>
      </w:r>
      <w:r w:rsidRPr="00BA38F2">
        <w:rPr>
          <w:rFonts w:eastAsia="Times New Roman" w:cs="Times New Roman"/>
          <w:color w:val="000000"/>
          <w:w w:val="103"/>
          <w:sz w:val="20"/>
          <w:szCs w:val="20"/>
          <w:lang w:val="kk-KZ"/>
        </w:rPr>
        <w:t>–</w:t>
      </w:r>
      <w:r w:rsidRPr="00BA38F2">
        <w:rPr>
          <w:rFonts w:eastAsia="Times New Roman" w:cs="Times New Roman"/>
          <w:color w:val="000000"/>
          <w:sz w:val="20"/>
          <w:szCs w:val="20"/>
          <w:lang w:val="kk-KZ"/>
        </w:rPr>
        <w:t xml:space="preserve"> </w:t>
      </w:r>
      <w:r w:rsidRPr="00BA38F2">
        <w:rPr>
          <w:rFonts w:eastAsia="Times New Roman" w:cs="Times New Roman"/>
          <w:color w:val="000000"/>
          <w:spacing w:val="3"/>
          <w:w w:val="103"/>
          <w:sz w:val="20"/>
          <w:szCs w:val="20"/>
          <w:lang w:val="kk-KZ"/>
        </w:rPr>
        <w:t xml:space="preserve">бастауыш сынып мұғалімі ӘБ </w:t>
      </w:r>
      <w:r w:rsidRPr="00BA38F2">
        <w:rPr>
          <w:rFonts w:eastAsia="Times New Roman" w:cs="Times New Roman"/>
          <w:color w:val="000000"/>
          <w:w w:val="103"/>
          <w:sz w:val="20"/>
          <w:szCs w:val="20"/>
          <w:lang w:val="kk-KZ"/>
        </w:rPr>
        <w:t>жетекшісі</w:t>
      </w:r>
      <w:r w:rsidRPr="00BA38F2">
        <w:rPr>
          <w:rFonts w:eastAsia="Times New Roman" w:cs="Times New Roman"/>
          <w:color w:val="000000"/>
          <w:spacing w:val="3"/>
          <w:w w:val="103"/>
          <w:sz w:val="20"/>
          <w:szCs w:val="20"/>
          <w:lang w:val="kk-KZ"/>
        </w:rPr>
        <w:t xml:space="preserve"> /қазақ сыныбы/</w:t>
      </w:r>
    </w:p>
    <w:p w14:paraId="7442F644"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spacing w:val="3"/>
          <w:w w:val="103"/>
          <w:sz w:val="20"/>
          <w:szCs w:val="20"/>
          <w:lang w:val="kk-KZ"/>
        </w:rPr>
        <w:t>8</w:t>
      </w:r>
      <w:r w:rsidRPr="00BA38F2">
        <w:rPr>
          <w:rFonts w:eastAsia="Times New Roman" w:cs="Times New Roman"/>
          <w:color w:val="000000"/>
          <w:w w:val="103"/>
          <w:sz w:val="20"/>
          <w:szCs w:val="20"/>
          <w:lang w:val="kk-KZ"/>
        </w:rPr>
        <w:t>.</w:t>
      </w:r>
      <w:r w:rsidRPr="00BA38F2">
        <w:rPr>
          <w:rFonts w:eastAsia="Times New Roman" w:cs="Times New Roman"/>
          <w:color w:val="000000"/>
          <w:spacing w:val="120"/>
          <w:sz w:val="20"/>
          <w:szCs w:val="20"/>
          <w:lang w:val="kk-KZ"/>
        </w:rPr>
        <w:t xml:space="preserve"> </w:t>
      </w:r>
      <w:r w:rsidRPr="00BA38F2">
        <w:rPr>
          <w:rFonts w:eastAsia="Times New Roman" w:cs="Times New Roman"/>
          <w:color w:val="000000"/>
          <w:w w:val="103"/>
          <w:sz w:val="20"/>
          <w:szCs w:val="20"/>
          <w:lang w:val="kk-KZ"/>
        </w:rPr>
        <w:t>Козлова В - бастауыш сынып мұғалімі ӘБ жетекшісі /орыс сыныбы/</w:t>
      </w:r>
    </w:p>
    <w:p w14:paraId="47EE761B"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 xml:space="preserve">9. Бугаева Л.В – химия мен биология </w:t>
      </w:r>
      <w:bookmarkStart w:id="1" w:name="_Hlk181977812"/>
      <w:r w:rsidRPr="00BA38F2">
        <w:rPr>
          <w:rFonts w:eastAsia="Times New Roman" w:cs="Times New Roman"/>
          <w:color w:val="000000"/>
          <w:w w:val="103"/>
          <w:sz w:val="20"/>
          <w:szCs w:val="20"/>
          <w:lang w:val="kk-KZ"/>
        </w:rPr>
        <w:t>ӘБ жетекшісі</w:t>
      </w:r>
      <w:bookmarkEnd w:id="1"/>
    </w:p>
    <w:p w14:paraId="2235B6C3"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10. Исаков Р.Р – тарих мен география ӘБ жетекшісі</w:t>
      </w:r>
    </w:p>
    <w:p w14:paraId="01B11F3A"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11. Алимбекова Ж.У – көркем еңбек</w:t>
      </w:r>
      <w:r w:rsidRPr="00BA38F2">
        <w:rPr>
          <w:sz w:val="22"/>
          <w:szCs w:val="18"/>
          <w:lang w:val="kk-KZ"/>
        </w:rPr>
        <w:t xml:space="preserve"> </w:t>
      </w:r>
      <w:r w:rsidRPr="00BA38F2">
        <w:rPr>
          <w:rFonts w:eastAsia="Times New Roman" w:cs="Times New Roman"/>
          <w:color w:val="000000"/>
          <w:w w:val="103"/>
          <w:sz w:val="20"/>
          <w:szCs w:val="20"/>
          <w:lang w:val="kk-KZ"/>
        </w:rPr>
        <w:t>ӘБ жетекшісі</w:t>
      </w:r>
    </w:p>
    <w:p w14:paraId="03079305"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12. Стрельцов В.Г. – дене шынықтыру ӘБ жетекшісі</w:t>
      </w:r>
    </w:p>
    <w:p w14:paraId="549FDAF8"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13. Бейсенов З.Е – қазақ тілі мен әдебиеті ӘБ жетекшісі</w:t>
      </w:r>
    </w:p>
    <w:p w14:paraId="13A036C1"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14. Жундибаева К. О.– орыс тілі мен әдебиеті ӘБ жетекшісі</w:t>
      </w:r>
    </w:p>
    <w:p w14:paraId="04615412"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15. Әбілжан Г. – ағылшын тілі ӘБ жетекшісі</w:t>
      </w:r>
    </w:p>
    <w:p w14:paraId="24E2F4BB"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16. Сарбасова Г.У – МИФ ӘБ жетекшісі</w:t>
      </w:r>
    </w:p>
    <w:p w14:paraId="31D37AA2" w14:textId="77777777" w:rsidR="007E293A" w:rsidRPr="00BA38F2" w:rsidRDefault="007E293A" w:rsidP="007E293A">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 xml:space="preserve">17. Әміралиева Р – </w:t>
      </w:r>
      <w:r w:rsidRPr="00BA38F2">
        <w:rPr>
          <w:rFonts w:eastAsia="Times New Roman" w:cs="Times New Roman"/>
          <w:color w:val="000000"/>
          <w:spacing w:val="8"/>
          <w:w w:val="103"/>
          <w:sz w:val="20"/>
          <w:szCs w:val="20"/>
        </w:rPr>
        <w:t>п</w:t>
      </w:r>
      <w:r w:rsidRPr="00BA38F2">
        <w:rPr>
          <w:rFonts w:eastAsia="Times New Roman" w:cs="Times New Roman"/>
          <w:color w:val="000000"/>
          <w:spacing w:val="-2"/>
          <w:w w:val="103"/>
          <w:sz w:val="20"/>
          <w:szCs w:val="20"/>
        </w:rPr>
        <w:t>с</w:t>
      </w:r>
      <w:r w:rsidRPr="00BA38F2">
        <w:rPr>
          <w:rFonts w:eastAsia="Times New Roman" w:cs="Times New Roman"/>
          <w:color w:val="000000"/>
          <w:spacing w:val="8"/>
          <w:w w:val="103"/>
          <w:sz w:val="20"/>
          <w:szCs w:val="20"/>
        </w:rPr>
        <w:t>и</w:t>
      </w:r>
      <w:r w:rsidRPr="00BA38F2">
        <w:rPr>
          <w:rFonts w:eastAsia="Times New Roman" w:cs="Times New Roman"/>
          <w:color w:val="000000"/>
          <w:spacing w:val="-1"/>
          <w:w w:val="103"/>
          <w:sz w:val="20"/>
          <w:szCs w:val="20"/>
        </w:rPr>
        <w:t>х</w:t>
      </w:r>
      <w:r w:rsidRPr="00BA38F2">
        <w:rPr>
          <w:rFonts w:eastAsia="Times New Roman" w:cs="Times New Roman"/>
          <w:color w:val="000000"/>
          <w:spacing w:val="1"/>
          <w:w w:val="103"/>
          <w:sz w:val="20"/>
          <w:szCs w:val="20"/>
        </w:rPr>
        <w:t>о</w:t>
      </w:r>
      <w:r w:rsidRPr="00BA38F2">
        <w:rPr>
          <w:rFonts w:eastAsia="Times New Roman" w:cs="Times New Roman"/>
          <w:color w:val="000000"/>
          <w:spacing w:val="3"/>
          <w:w w:val="103"/>
          <w:sz w:val="20"/>
          <w:szCs w:val="20"/>
        </w:rPr>
        <w:t>л</w:t>
      </w:r>
      <w:r w:rsidRPr="00BA38F2">
        <w:rPr>
          <w:rFonts w:eastAsia="Times New Roman" w:cs="Times New Roman"/>
          <w:color w:val="000000"/>
          <w:spacing w:val="-2"/>
          <w:w w:val="103"/>
          <w:sz w:val="20"/>
          <w:szCs w:val="20"/>
        </w:rPr>
        <w:t>о</w:t>
      </w:r>
      <w:r w:rsidRPr="00BA38F2">
        <w:rPr>
          <w:rFonts w:eastAsia="Times New Roman" w:cs="Times New Roman"/>
          <w:color w:val="000000"/>
          <w:w w:val="103"/>
          <w:sz w:val="20"/>
          <w:szCs w:val="20"/>
        </w:rPr>
        <w:t>г</w:t>
      </w:r>
    </w:p>
    <w:p w14:paraId="3E5BBAAD" w14:textId="62A78E28" w:rsidR="007E293A" w:rsidRPr="00BA38F2" w:rsidRDefault="007E293A" w:rsidP="00BA38F2">
      <w:pPr>
        <w:widowControl w:val="0"/>
        <w:spacing w:after="0"/>
        <w:ind w:left="360" w:right="-3"/>
        <w:rPr>
          <w:rFonts w:eastAsia="Times New Roman" w:cs="Times New Roman"/>
          <w:color w:val="000000"/>
          <w:w w:val="103"/>
          <w:sz w:val="20"/>
          <w:szCs w:val="20"/>
          <w:lang w:val="kk-KZ"/>
        </w:rPr>
      </w:pPr>
      <w:r w:rsidRPr="00BA38F2">
        <w:rPr>
          <w:rFonts w:eastAsia="Times New Roman" w:cs="Times New Roman"/>
          <w:color w:val="000000"/>
          <w:w w:val="103"/>
          <w:sz w:val="20"/>
          <w:szCs w:val="20"/>
          <w:lang w:val="kk-KZ"/>
        </w:rPr>
        <w:t xml:space="preserve">18. Сагатюк Э.В - </w:t>
      </w:r>
      <w:r w:rsidRPr="00BA38F2">
        <w:rPr>
          <w:rFonts w:eastAsia="Times New Roman" w:cs="Times New Roman"/>
          <w:color w:val="000000"/>
          <w:spacing w:val="8"/>
          <w:w w:val="103"/>
          <w:sz w:val="20"/>
          <w:szCs w:val="20"/>
        </w:rPr>
        <w:t>п</w:t>
      </w:r>
      <w:r w:rsidRPr="00BA38F2">
        <w:rPr>
          <w:rFonts w:eastAsia="Times New Roman" w:cs="Times New Roman"/>
          <w:color w:val="000000"/>
          <w:spacing w:val="-3"/>
          <w:w w:val="103"/>
          <w:sz w:val="20"/>
          <w:szCs w:val="20"/>
        </w:rPr>
        <w:t>с</w:t>
      </w:r>
      <w:r w:rsidRPr="00BA38F2">
        <w:rPr>
          <w:rFonts w:eastAsia="Times New Roman" w:cs="Times New Roman"/>
          <w:color w:val="000000"/>
          <w:spacing w:val="8"/>
          <w:w w:val="103"/>
          <w:sz w:val="20"/>
          <w:szCs w:val="20"/>
        </w:rPr>
        <w:t>и</w:t>
      </w:r>
      <w:r w:rsidRPr="00BA38F2">
        <w:rPr>
          <w:rFonts w:eastAsia="Times New Roman" w:cs="Times New Roman"/>
          <w:color w:val="000000"/>
          <w:spacing w:val="-1"/>
          <w:w w:val="103"/>
          <w:sz w:val="20"/>
          <w:szCs w:val="20"/>
        </w:rPr>
        <w:t>х</w:t>
      </w:r>
      <w:r w:rsidRPr="00BA38F2">
        <w:rPr>
          <w:rFonts w:eastAsia="Times New Roman" w:cs="Times New Roman"/>
          <w:color w:val="000000"/>
          <w:spacing w:val="2"/>
          <w:w w:val="103"/>
          <w:sz w:val="20"/>
          <w:szCs w:val="20"/>
        </w:rPr>
        <w:t>о</w:t>
      </w:r>
      <w:r w:rsidRPr="00BA38F2">
        <w:rPr>
          <w:rFonts w:eastAsia="Times New Roman" w:cs="Times New Roman"/>
          <w:color w:val="000000"/>
          <w:spacing w:val="3"/>
          <w:w w:val="103"/>
          <w:sz w:val="20"/>
          <w:szCs w:val="20"/>
        </w:rPr>
        <w:t>л</w:t>
      </w:r>
      <w:r w:rsidRPr="00BA38F2">
        <w:rPr>
          <w:rFonts w:eastAsia="Times New Roman" w:cs="Times New Roman"/>
          <w:color w:val="000000"/>
          <w:spacing w:val="-2"/>
          <w:w w:val="103"/>
          <w:sz w:val="20"/>
          <w:szCs w:val="20"/>
        </w:rPr>
        <w:t>о</w:t>
      </w:r>
      <w:r w:rsidRPr="00BA38F2">
        <w:rPr>
          <w:rFonts w:eastAsia="Times New Roman" w:cs="Times New Roman"/>
          <w:color w:val="000000"/>
          <w:w w:val="103"/>
          <w:sz w:val="20"/>
          <w:szCs w:val="20"/>
        </w:rPr>
        <w:t>г</w:t>
      </w:r>
    </w:p>
    <w:p w14:paraId="601545BA" w14:textId="77777777" w:rsidR="007E293A" w:rsidRPr="00662656" w:rsidRDefault="007E293A" w:rsidP="007E293A">
      <w:pPr>
        <w:spacing w:after="0"/>
        <w:jc w:val="center"/>
        <w:rPr>
          <w:rFonts w:eastAsia="Times New Roman" w:cs="Times New Roman"/>
          <w:b/>
          <w:bCs/>
          <w:color w:val="000000"/>
          <w:spacing w:val="3"/>
          <w:w w:val="103"/>
          <w:sz w:val="23"/>
          <w:szCs w:val="23"/>
          <w:lang w:val="kk-KZ"/>
        </w:rPr>
      </w:pPr>
      <w:r w:rsidRPr="00666063">
        <w:rPr>
          <w:rFonts w:eastAsia="Times New Roman" w:cs="Times New Roman"/>
          <w:b/>
          <w:bCs/>
          <w:color w:val="000000"/>
          <w:spacing w:val="3"/>
          <w:w w:val="103"/>
          <w:sz w:val="23"/>
          <w:szCs w:val="23"/>
          <w:lang w:val="kk-KZ"/>
        </w:rPr>
        <w:t>Күн тәртібі:</w:t>
      </w:r>
    </w:p>
    <w:p w14:paraId="2B20EA55" w14:textId="77777777" w:rsidR="007E293A" w:rsidRDefault="007E293A" w:rsidP="007E293A">
      <w:pPr>
        <w:spacing w:after="0"/>
        <w:jc w:val="both"/>
        <w:rPr>
          <w:rFonts w:eastAsia="Times New Roman" w:cs="Times New Roman"/>
          <w:color w:val="000000"/>
          <w:spacing w:val="3"/>
          <w:w w:val="103"/>
          <w:sz w:val="23"/>
          <w:szCs w:val="23"/>
          <w:lang w:val="kk-KZ"/>
        </w:rPr>
      </w:pPr>
    </w:p>
    <w:p w14:paraId="28CA78BA" w14:textId="77777777" w:rsidR="007E293A" w:rsidRPr="00271EA3" w:rsidRDefault="007E293A" w:rsidP="007E293A">
      <w:pPr>
        <w:spacing w:after="0"/>
        <w:ind w:firstLine="709"/>
        <w:jc w:val="both"/>
        <w:rPr>
          <w:b/>
          <w:bCs/>
          <w:sz w:val="20"/>
          <w:szCs w:val="16"/>
          <w:lang w:val="kk-KZ"/>
        </w:rPr>
      </w:pPr>
      <w:r w:rsidRPr="00271EA3">
        <w:rPr>
          <w:b/>
          <w:bCs/>
          <w:sz w:val="20"/>
          <w:szCs w:val="16"/>
          <w:lang w:val="kk-KZ"/>
        </w:rPr>
        <w:t>1.2024–2025 оқу жылындағы әдістемелік жұмыстың қорытындылары мен жаңа оқу жылына мектеп жұмысының жоспарын құру.</w:t>
      </w:r>
    </w:p>
    <w:p w14:paraId="7A8633BC" w14:textId="77777777" w:rsidR="007E293A" w:rsidRPr="00271EA3" w:rsidRDefault="007E293A" w:rsidP="007E293A">
      <w:pPr>
        <w:spacing w:after="0"/>
        <w:ind w:firstLine="709"/>
        <w:jc w:val="both"/>
        <w:rPr>
          <w:b/>
          <w:bCs/>
          <w:sz w:val="20"/>
          <w:szCs w:val="16"/>
          <w:lang w:val="kk-KZ"/>
        </w:rPr>
      </w:pPr>
      <w:r w:rsidRPr="00271EA3">
        <w:rPr>
          <w:b/>
          <w:bCs/>
          <w:sz w:val="20"/>
          <w:szCs w:val="16"/>
          <w:lang w:val="kk-KZ"/>
        </w:rPr>
        <w:t>2. ҰБТ, ББЖМ нәтижелеріне талдау жасау.</w:t>
      </w:r>
    </w:p>
    <w:p w14:paraId="097BAE08" w14:textId="77777777" w:rsidR="007E293A" w:rsidRPr="00271EA3" w:rsidRDefault="007E293A" w:rsidP="007E293A">
      <w:pPr>
        <w:spacing w:after="0"/>
        <w:ind w:firstLine="709"/>
        <w:jc w:val="both"/>
        <w:rPr>
          <w:b/>
          <w:bCs/>
          <w:sz w:val="20"/>
          <w:szCs w:val="16"/>
          <w:lang w:val="kk-KZ"/>
        </w:rPr>
      </w:pPr>
      <w:r w:rsidRPr="00271EA3">
        <w:rPr>
          <w:b/>
          <w:bCs/>
          <w:sz w:val="20"/>
          <w:szCs w:val="16"/>
          <w:lang w:val="kk-KZ"/>
        </w:rPr>
        <w:t>3. 2025–2026 оқу жылына арналған Әдістемелік кеңестің, әдістемелік бірлестіктердің жұмыс жоспарларын талқылау. Пән апталықтарының жоспар-кестесін бекіту.</w:t>
      </w:r>
    </w:p>
    <w:p w14:paraId="68D030C3" w14:textId="77777777" w:rsidR="007E293A" w:rsidRPr="00271EA3" w:rsidRDefault="007E293A" w:rsidP="007E293A">
      <w:pPr>
        <w:spacing w:after="0"/>
        <w:ind w:firstLine="709"/>
        <w:jc w:val="both"/>
        <w:rPr>
          <w:b/>
          <w:bCs/>
          <w:sz w:val="20"/>
          <w:szCs w:val="16"/>
          <w:lang w:val="kk-KZ"/>
        </w:rPr>
      </w:pPr>
      <w:r w:rsidRPr="00271EA3">
        <w:rPr>
          <w:b/>
          <w:bCs/>
          <w:sz w:val="20"/>
          <w:szCs w:val="16"/>
          <w:lang w:val="kk-KZ"/>
        </w:rPr>
        <w:t>4. 2025–2026 оқу жылында біліктілікті арттыру курстарын ұйымдастыру.</w:t>
      </w:r>
    </w:p>
    <w:p w14:paraId="15EB8A1A" w14:textId="77777777" w:rsidR="007E293A" w:rsidRPr="00271EA3" w:rsidRDefault="007E293A" w:rsidP="007E293A">
      <w:pPr>
        <w:spacing w:after="0"/>
        <w:ind w:firstLine="709"/>
        <w:jc w:val="both"/>
        <w:rPr>
          <w:b/>
          <w:bCs/>
          <w:sz w:val="20"/>
          <w:szCs w:val="16"/>
          <w:lang w:val="kk-KZ"/>
        </w:rPr>
      </w:pPr>
      <w:r w:rsidRPr="00271EA3">
        <w:rPr>
          <w:b/>
          <w:bCs/>
          <w:sz w:val="20"/>
          <w:szCs w:val="16"/>
          <w:lang w:val="kk-KZ"/>
        </w:rPr>
        <w:t>5. Жұмыс бағдарламаларын, үйірме бағдарламаларын бекіту.</w:t>
      </w:r>
    </w:p>
    <w:p w14:paraId="5068B9E2" w14:textId="77777777" w:rsidR="000556EE" w:rsidRDefault="007E293A" w:rsidP="000556EE">
      <w:pPr>
        <w:spacing w:after="0"/>
        <w:ind w:firstLine="709"/>
        <w:jc w:val="both"/>
        <w:rPr>
          <w:b/>
          <w:bCs/>
          <w:sz w:val="20"/>
          <w:szCs w:val="16"/>
          <w:lang w:val="kk-KZ"/>
        </w:rPr>
      </w:pPr>
      <w:r w:rsidRPr="00271EA3">
        <w:rPr>
          <w:b/>
          <w:bCs/>
          <w:sz w:val="20"/>
          <w:szCs w:val="16"/>
          <w:lang w:val="kk-KZ"/>
        </w:rPr>
        <w:t>6. Оқушыларды олимпиадаларға, ғылыми жобалар байқауына дайындау жұмыстарын ұйымдастыру.</w:t>
      </w:r>
    </w:p>
    <w:p w14:paraId="764590AA" w14:textId="27CB0BB9" w:rsidR="007E293A" w:rsidRPr="000556EE" w:rsidRDefault="007E293A" w:rsidP="000556EE">
      <w:pPr>
        <w:spacing w:after="0"/>
        <w:ind w:firstLine="709"/>
        <w:jc w:val="both"/>
        <w:rPr>
          <w:b/>
          <w:bCs/>
          <w:sz w:val="20"/>
          <w:szCs w:val="16"/>
          <w:lang w:val="kk-KZ"/>
        </w:rPr>
      </w:pPr>
      <w:r w:rsidRPr="007E69B7">
        <w:rPr>
          <w:b/>
          <w:bCs/>
          <w:sz w:val="20"/>
          <w:szCs w:val="20"/>
          <w:highlight w:val="yellow"/>
          <w:lang w:val="kk-KZ"/>
        </w:rPr>
        <w:t>7. Педагогикалық тәжірибені жинақтау материалдарын қарастыру (авторлық бағдарламалар,</w:t>
      </w:r>
      <w:r w:rsidR="00AD7165" w:rsidRPr="007E69B7">
        <w:rPr>
          <w:b/>
          <w:bCs/>
          <w:sz w:val="20"/>
          <w:szCs w:val="20"/>
          <w:highlight w:val="yellow"/>
          <w:lang w:val="kk-KZ"/>
        </w:rPr>
        <w:t xml:space="preserve"> </w:t>
      </w:r>
      <w:r w:rsidR="000556EE" w:rsidRPr="007E69B7">
        <w:rPr>
          <w:b/>
          <w:bCs/>
          <w:sz w:val="20"/>
          <w:szCs w:val="20"/>
          <w:highlight w:val="yellow"/>
          <w:lang w:val="kk-KZ"/>
        </w:rPr>
        <w:t>әдістемелік құрал)</w:t>
      </w:r>
      <w:r w:rsidRPr="007E69B7">
        <w:rPr>
          <w:b/>
          <w:bCs/>
          <w:sz w:val="20"/>
          <w:szCs w:val="20"/>
          <w:highlight w:val="yellow"/>
          <w:lang w:val="kk-KZ"/>
        </w:rPr>
        <w:t>.</w:t>
      </w:r>
    </w:p>
    <w:p w14:paraId="65CBBD12" w14:textId="77777777" w:rsidR="007E293A" w:rsidRPr="00271EA3" w:rsidRDefault="007E293A" w:rsidP="007E293A">
      <w:pPr>
        <w:spacing w:after="0"/>
        <w:ind w:firstLine="709"/>
        <w:jc w:val="both"/>
        <w:rPr>
          <w:b/>
          <w:bCs/>
          <w:sz w:val="20"/>
          <w:szCs w:val="16"/>
          <w:lang w:val="kk-KZ"/>
        </w:rPr>
      </w:pPr>
      <w:r w:rsidRPr="00271EA3">
        <w:rPr>
          <w:b/>
          <w:bCs/>
          <w:sz w:val="20"/>
          <w:szCs w:val="16"/>
          <w:lang w:val="kk-KZ"/>
        </w:rPr>
        <w:t>8. Оқу жоспарының вариативтік бөлігінің бағдарламаларын қарастыру.</w:t>
      </w:r>
    </w:p>
    <w:p w14:paraId="54214A5B" w14:textId="77777777" w:rsidR="007E293A" w:rsidRPr="009042A1" w:rsidRDefault="007E293A" w:rsidP="007E293A">
      <w:pPr>
        <w:spacing w:after="0"/>
        <w:ind w:firstLine="709"/>
        <w:jc w:val="both"/>
        <w:rPr>
          <w:sz w:val="14"/>
          <w:szCs w:val="10"/>
          <w:lang w:val="kk-KZ"/>
        </w:rPr>
      </w:pPr>
      <w:r w:rsidRPr="009042A1">
        <w:rPr>
          <w:sz w:val="14"/>
          <w:szCs w:val="10"/>
          <w:lang w:val="kk-KZ"/>
        </w:rPr>
        <w:t xml:space="preserve">1. Подведение итогов методической работы в 2024-2025 учебном году и планирование работы школы на новый учебный год. </w:t>
      </w:r>
    </w:p>
    <w:p w14:paraId="1C2E77B4" w14:textId="77777777" w:rsidR="007E293A" w:rsidRPr="009042A1" w:rsidRDefault="007E293A" w:rsidP="007E293A">
      <w:pPr>
        <w:spacing w:after="0"/>
        <w:ind w:firstLine="709"/>
        <w:jc w:val="both"/>
        <w:rPr>
          <w:sz w:val="14"/>
          <w:szCs w:val="10"/>
          <w:lang w:val="kk-KZ"/>
        </w:rPr>
      </w:pPr>
      <w:r w:rsidRPr="009042A1">
        <w:rPr>
          <w:sz w:val="14"/>
          <w:szCs w:val="10"/>
          <w:lang w:val="kk-KZ"/>
        </w:rPr>
        <w:t xml:space="preserve">2. Анализ результатов ЕНТ, МОДО </w:t>
      </w:r>
    </w:p>
    <w:p w14:paraId="3DB2E46C" w14:textId="77777777" w:rsidR="007E293A" w:rsidRPr="009042A1" w:rsidRDefault="007E293A" w:rsidP="007E293A">
      <w:pPr>
        <w:spacing w:after="0"/>
        <w:ind w:firstLine="709"/>
        <w:jc w:val="both"/>
        <w:rPr>
          <w:sz w:val="14"/>
          <w:szCs w:val="10"/>
          <w:lang w:val="kk-KZ"/>
        </w:rPr>
      </w:pPr>
      <w:r w:rsidRPr="009042A1">
        <w:rPr>
          <w:sz w:val="14"/>
          <w:szCs w:val="10"/>
          <w:lang w:val="kk-KZ"/>
        </w:rPr>
        <w:t>3. Обсуждение планов Методического Совета, методических объединений на 2025-2026 учебный год. Утверждение план-графика предметных недель на 2025  -2026 учебный год</w:t>
      </w:r>
    </w:p>
    <w:p w14:paraId="12F1C746" w14:textId="77777777" w:rsidR="007E293A" w:rsidRPr="009042A1" w:rsidRDefault="007E293A" w:rsidP="007E293A">
      <w:pPr>
        <w:spacing w:after="0"/>
        <w:ind w:firstLine="709"/>
        <w:jc w:val="both"/>
        <w:rPr>
          <w:sz w:val="14"/>
          <w:szCs w:val="10"/>
          <w:lang w:val="kk-KZ"/>
        </w:rPr>
      </w:pPr>
      <w:r w:rsidRPr="009042A1">
        <w:rPr>
          <w:sz w:val="14"/>
          <w:szCs w:val="10"/>
          <w:lang w:val="kk-KZ"/>
        </w:rPr>
        <w:t xml:space="preserve"> 4. Курсы повышения квалификации в  2025-2026 учебном году </w:t>
      </w:r>
    </w:p>
    <w:p w14:paraId="60767935" w14:textId="77777777" w:rsidR="007E293A" w:rsidRPr="009042A1" w:rsidRDefault="007E293A" w:rsidP="007E293A">
      <w:pPr>
        <w:spacing w:after="0"/>
        <w:ind w:firstLine="709"/>
        <w:jc w:val="both"/>
        <w:rPr>
          <w:sz w:val="14"/>
          <w:szCs w:val="10"/>
          <w:lang w:val="kk-KZ"/>
        </w:rPr>
      </w:pPr>
      <w:r w:rsidRPr="009042A1">
        <w:rPr>
          <w:sz w:val="14"/>
          <w:szCs w:val="10"/>
          <w:lang w:val="kk-KZ"/>
        </w:rPr>
        <w:t xml:space="preserve">5. Утверждение рабочих программ, программ кружков, </w:t>
      </w:r>
    </w:p>
    <w:p w14:paraId="3C14C99C" w14:textId="77777777" w:rsidR="007E293A" w:rsidRPr="009042A1" w:rsidRDefault="007E293A" w:rsidP="007E293A">
      <w:pPr>
        <w:spacing w:after="0"/>
        <w:ind w:firstLine="709"/>
        <w:jc w:val="both"/>
        <w:rPr>
          <w:sz w:val="14"/>
          <w:szCs w:val="10"/>
          <w:lang w:val="kk-KZ"/>
        </w:rPr>
      </w:pPr>
      <w:r w:rsidRPr="009042A1">
        <w:rPr>
          <w:sz w:val="14"/>
          <w:szCs w:val="10"/>
          <w:lang w:val="kk-KZ"/>
        </w:rPr>
        <w:t>6. Организация работы по подготовке школьников к олимпиадам, к конкурсу проектов</w:t>
      </w:r>
    </w:p>
    <w:p w14:paraId="048739F8" w14:textId="77777777" w:rsidR="007E293A" w:rsidRPr="009042A1" w:rsidRDefault="007E293A" w:rsidP="007E293A">
      <w:pPr>
        <w:spacing w:after="0"/>
        <w:ind w:firstLine="709"/>
        <w:jc w:val="both"/>
        <w:rPr>
          <w:sz w:val="14"/>
          <w:szCs w:val="10"/>
          <w:lang w:val="kk-KZ"/>
        </w:rPr>
      </w:pPr>
      <w:r w:rsidRPr="009042A1">
        <w:rPr>
          <w:sz w:val="14"/>
          <w:szCs w:val="10"/>
          <w:lang w:val="kk-KZ"/>
        </w:rPr>
        <w:t>7. Рассмотрение материалов обобщения педагогического опыта (авторские программы, методические пособия)</w:t>
      </w:r>
    </w:p>
    <w:p w14:paraId="52C79FD5" w14:textId="77777777" w:rsidR="007E293A" w:rsidRPr="009042A1" w:rsidRDefault="007E293A" w:rsidP="007E293A">
      <w:pPr>
        <w:spacing w:after="0"/>
        <w:ind w:firstLine="709"/>
        <w:jc w:val="both"/>
        <w:rPr>
          <w:sz w:val="14"/>
          <w:szCs w:val="10"/>
          <w:lang w:val="kk-KZ"/>
        </w:rPr>
      </w:pPr>
      <w:r w:rsidRPr="009042A1">
        <w:rPr>
          <w:sz w:val="14"/>
          <w:szCs w:val="10"/>
          <w:lang w:val="kk-KZ"/>
        </w:rPr>
        <w:t>8. Рассмотрение программ вариативной части учебного плана</w:t>
      </w:r>
    </w:p>
    <w:bookmarkEnd w:id="0"/>
    <w:p w14:paraId="50CD45E8" w14:textId="77777777" w:rsidR="009042A1" w:rsidRDefault="009042A1" w:rsidP="009042A1">
      <w:pPr>
        <w:spacing w:after="0"/>
        <w:outlineLvl w:val="2"/>
        <w:rPr>
          <w:rFonts w:eastAsia="Times New Roman" w:cs="Times New Roman"/>
          <w:b/>
          <w:bCs/>
          <w:kern w:val="0"/>
          <w:sz w:val="22"/>
          <w:lang w:val="kk-KZ" w:eastAsia="ru-RU"/>
          <w14:ligatures w14:val="none"/>
        </w:rPr>
      </w:pPr>
    </w:p>
    <w:p w14:paraId="7A0BA434" w14:textId="77777777" w:rsidR="00271EA3" w:rsidRDefault="00271EA3" w:rsidP="009042A1">
      <w:pPr>
        <w:spacing w:after="0"/>
        <w:outlineLvl w:val="2"/>
        <w:rPr>
          <w:rFonts w:eastAsia="Times New Roman" w:cs="Times New Roman"/>
          <w:b/>
          <w:bCs/>
          <w:kern w:val="0"/>
          <w:sz w:val="22"/>
          <w:lang w:val="kk-KZ" w:eastAsia="ru-RU"/>
          <w14:ligatures w14:val="none"/>
        </w:rPr>
      </w:pPr>
      <w:r w:rsidRPr="00271EA3">
        <w:rPr>
          <w:rFonts w:eastAsia="Times New Roman" w:cs="Times New Roman"/>
          <w:b/>
          <w:bCs/>
          <w:kern w:val="0"/>
          <w:sz w:val="22"/>
          <w:lang w:val="kk-KZ" w:eastAsia="ru-RU"/>
          <w14:ligatures w14:val="none"/>
        </w:rPr>
        <w:t>ЖИЫН БАРЫСЫ:</w:t>
      </w:r>
    </w:p>
    <w:p w14:paraId="58CE9384" w14:textId="2B1FB265" w:rsidR="000813AF" w:rsidRPr="000813AF" w:rsidRDefault="000813AF" w:rsidP="009042A1">
      <w:pPr>
        <w:spacing w:after="0"/>
        <w:outlineLvl w:val="2"/>
        <w:rPr>
          <w:rFonts w:eastAsia="Times New Roman" w:cs="Times New Roman"/>
          <w:b/>
          <w:bCs/>
          <w:kern w:val="0"/>
          <w:sz w:val="14"/>
          <w:szCs w:val="14"/>
          <w:lang w:val="kk-KZ" w:eastAsia="ru-RU"/>
          <w14:ligatures w14:val="none"/>
        </w:rPr>
      </w:pPr>
      <w:r w:rsidRPr="000813AF">
        <w:rPr>
          <w:rFonts w:eastAsia="Times New Roman" w:cs="Times New Roman"/>
          <w:b/>
          <w:bCs/>
          <w:kern w:val="0"/>
          <w:sz w:val="14"/>
          <w:szCs w:val="14"/>
          <w:lang w:val="kk-KZ" w:eastAsia="ru-RU"/>
          <w14:ligatures w14:val="none"/>
        </w:rPr>
        <w:t>ХОД ЗАСЕДАНИЯ:</w:t>
      </w:r>
    </w:p>
    <w:p w14:paraId="71D5CB27"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1, 3, 4, 6-шы сұрақтар бойынша баяндамамен Карюгина М.Л. – бейіндік оқыту және ғылыми-әдістемелік жұмыс жөніндегі директордың орынбасары сөз сөйледі.</w:t>
      </w:r>
    </w:p>
    <w:p w14:paraId="31DF8504"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2024–2025 оқу жылындағы әдістемелік жұмысқа талдау жасалды. Мұғалімдердің түрлі байқауларға белсенді қатысқаны, жоспарлау сапасының артуы, инновациялық тәсілдердің қолданылуы атап өтілді. Пән мұғалімдері авторлық бағдарламалар мен педагогикалық тәжірибені жинақтау материалдарын ұсынды. Жоспарға сәйкес барлық пән апталықтары мен онкүндіктері өткізілді.</w:t>
      </w:r>
    </w:p>
    <w:p w14:paraId="66FEA904"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Келесі оқу жылындағы әдістемелік жұмыстың басым бағыттары аталды:</w:t>
      </w:r>
    </w:p>
    <w:p w14:paraId="52A6F1FE"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w:t>
      </w:r>
      <w:r w:rsidRPr="002B6D2A">
        <w:rPr>
          <w:rFonts w:eastAsia="Times New Roman" w:cs="Times New Roman"/>
          <w:kern w:val="0"/>
          <w:sz w:val="20"/>
          <w:szCs w:val="20"/>
          <w:lang w:val="kk-KZ" w:eastAsia="ru-RU"/>
          <w14:ligatures w14:val="none"/>
        </w:rPr>
        <w:tab/>
        <w:t>Функционалдық сауаттылықты дамыту,</w:t>
      </w:r>
    </w:p>
    <w:p w14:paraId="699E7A8F"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w:t>
      </w:r>
      <w:r w:rsidRPr="002B6D2A">
        <w:rPr>
          <w:rFonts w:eastAsia="Times New Roman" w:cs="Times New Roman"/>
          <w:kern w:val="0"/>
          <w:sz w:val="20"/>
          <w:szCs w:val="20"/>
          <w:lang w:val="kk-KZ" w:eastAsia="ru-RU"/>
          <w14:ligatures w14:val="none"/>
        </w:rPr>
        <w:tab/>
        <w:t>STEAM-оқытуды енгізу,</w:t>
      </w:r>
    </w:p>
    <w:p w14:paraId="7FD09F41"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w:t>
      </w:r>
      <w:r w:rsidRPr="002B6D2A">
        <w:rPr>
          <w:rFonts w:eastAsia="Times New Roman" w:cs="Times New Roman"/>
          <w:kern w:val="0"/>
          <w:sz w:val="20"/>
          <w:szCs w:val="20"/>
          <w:lang w:val="kk-KZ" w:eastAsia="ru-RU"/>
          <w14:ligatures w14:val="none"/>
        </w:rPr>
        <w:tab/>
        <w:t>Жасанды интеллектті қолдану.</w:t>
      </w:r>
    </w:p>
    <w:p w14:paraId="017A829E"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Әдістемелік бірлестіктердің жұмыс жоспарлары мен пән апталықтарының жоспар-кестесі ұсынылды.</w:t>
      </w:r>
    </w:p>
    <w:p w14:paraId="53F1A091" w14:textId="77777777" w:rsidR="0012781A"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Біліктілікті арттыру курстарына қажеттілікке талдау жүргізілді. Мұғалімдерге цифрлық технологиялар, жасанды интеллект және кейбір пәндер бойынша курстардан өту ұсынылды.</w:t>
      </w:r>
    </w:p>
    <w:p w14:paraId="276F8C75" w14:textId="77777777" w:rsidR="00271EA3" w:rsidRPr="002B6D2A" w:rsidRDefault="0012781A" w:rsidP="0012781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Оқушыларды олимпиадалар мен ғылыми жобалар конкурстарына дайындау бойынша жұмыс жоспары ұсынылды.</w:t>
      </w:r>
    </w:p>
    <w:p w14:paraId="07FE263E" w14:textId="2968757A" w:rsidR="000813AF" w:rsidRPr="00271EA3" w:rsidRDefault="00271EA3" w:rsidP="0012781A">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xml:space="preserve"> </w:t>
      </w:r>
      <w:r w:rsidR="000813AF" w:rsidRPr="000813AF">
        <w:rPr>
          <w:rFonts w:eastAsia="Times New Roman" w:cs="Times New Roman"/>
          <w:kern w:val="0"/>
          <w:sz w:val="14"/>
          <w:szCs w:val="14"/>
          <w:lang w:eastAsia="ru-RU"/>
          <w14:ligatures w14:val="none"/>
        </w:rPr>
        <w:t xml:space="preserve">Был представлен анализ методической работы за 2024–2025 уч. год. Отмечена активность учителей в участии в конкурсах, повышение качества планирования, использование инновационных подходов. </w:t>
      </w:r>
      <w:r w:rsidR="00B201C5" w:rsidRPr="00271EA3">
        <w:rPr>
          <w:rFonts w:eastAsia="Times New Roman" w:cs="Times New Roman"/>
          <w:kern w:val="0"/>
          <w:sz w:val="14"/>
          <w:szCs w:val="14"/>
          <w:lang w:val="kk-KZ" w:eastAsia="ru-RU"/>
          <w14:ligatures w14:val="none"/>
        </w:rPr>
        <w:t xml:space="preserve">Учителями предметниками были представлены автосркие программы и материалы обобщения </w:t>
      </w:r>
      <w:r w:rsidR="00B201C5" w:rsidRPr="00271EA3">
        <w:rPr>
          <w:rFonts w:eastAsia="Times New Roman" w:cs="Times New Roman"/>
          <w:kern w:val="0"/>
          <w:sz w:val="14"/>
          <w:szCs w:val="14"/>
          <w:lang w:val="kk-KZ" w:eastAsia="ru-RU"/>
          <w14:ligatures w14:val="none"/>
        </w:rPr>
        <w:lastRenderedPageBreak/>
        <w:t xml:space="preserve">педагогического опыта. По плану были проведены все предметные недели и декады. </w:t>
      </w:r>
      <w:r w:rsidR="000813AF" w:rsidRPr="000813AF">
        <w:rPr>
          <w:rFonts w:eastAsia="Times New Roman" w:cs="Times New Roman"/>
          <w:kern w:val="0"/>
          <w:sz w:val="14"/>
          <w:szCs w:val="14"/>
          <w:lang w:eastAsia="ru-RU"/>
          <w14:ligatures w14:val="none"/>
        </w:rPr>
        <w:t>Озвучены приоритетные направления методической работы на новый учебный год: развитие функциональной грамотности, внедрение STEAM-обучения</w:t>
      </w:r>
      <w:r w:rsidR="00B201C5" w:rsidRPr="00271EA3">
        <w:rPr>
          <w:rFonts w:eastAsia="Times New Roman" w:cs="Times New Roman"/>
          <w:kern w:val="0"/>
          <w:sz w:val="14"/>
          <w:szCs w:val="14"/>
          <w:lang w:val="kk-KZ" w:eastAsia="ru-RU"/>
          <w14:ligatures w14:val="none"/>
        </w:rPr>
        <w:t xml:space="preserve">, </w:t>
      </w:r>
      <w:r w:rsidR="005845AC" w:rsidRPr="00271EA3">
        <w:rPr>
          <w:rFonts w:eastAsia="Times New Roman" w:cs="Times New Roman"/>
          <w:kern w:val="0"/>
          <w:sz w:val="14"/>
          <w:szCs w:val="14"/>
          <w:lang w:val="kk-KZ" w:eastAsia="ru-RU"/>
          <w14:ligatures w14:val="none"/>
        </w:rPr>
        <w:t>применени</w:t>
      </w:r>
      <w:r w:rsidR="00B201C5" w:rsidRPr="00271EA3">
        <w:rPr>
          <w:rFonts w:eastAsia="Times New Roman" w:cs="Times New Roman"/>
          <w:kern w:val="0"/>
          <w:sz w:val="14"/>
          <w:szCs w:val="14"/>
          <w:lang w:val="kk-KZ" w:eastAsia="ru-RU"/>
          <w14:ligatures w14:val="none"/>
        </w:rPr>
        <w:t>е искусственного интеллекта</w:t>
      </w:r>
      <w:r w:rsidR="005845AC" w:rsidRPr="00271EA3">
        <w:rPr>
          <w:rFonts w:eastAsia="Times New Roman" w:cs="Times New Roman"/>
          <w:kern w:val="0"/>
          <w:sz w:val="14"/>
          <w:szCs w:val="14"/>
          <w:lang w:val="kk-KZ" w:eastAsia="ru-RU"/>
          <w14:ligatures w14:val="none"/>
        </w:rPr>
        <w:t>.</w:t>
      </w:r>
    </w:p>
    <w:p w14:paraId="2A6CAADD" w14:textId="7C58AAB0" w:rsidR="005845AC" w:rsidRPr="00271EA3" w:rsidRDefault="005845AC"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Представлены проекты планов методических объединений и план-график предметных недель.</w:t>
      </w:r>
    </w:p>
    <w:p w14:paraId="39F79050" w14:textId="0BCBC3C9" w:rsidR="005845AC" w:rsidRPr="00271EA3" w:rsidRDefault="005845AC"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xml:space="preserve">Проанализирована потребность в курсах повышения квалификации. Рекомендовано участие учителей в курсах по цифровым технологиям, искусственному интеллекту, </w:t>
      </w:r>
      <w:r w:rsidR="0012781A" w:rsidRPr="00271EA3">
        <w:rPr>
          <w:rFonts w:eastAsia="Times New Roman" w:cs="Times New Roman"/>
          <w:kern w:val="0"/>
          <w:sz w:val="14"/>
          <w:szCs w:val="14"/>
          <w:lang w:val="kk-KZ" w:eastAsia="ru-RU"/>
          <w14:ligatures w14:val="none"/>
        </w:rPr>
        <w:t>по</w:t>
      </w:r>
      <w:r w:rsidRPr="00271EA3">
        <w:rPr>
          <w:rFonts w:eastAsia="Times New Roman" w:cs="Times New Roman"/>
          <w:kern w:val="0"/>
          <w:sz w:val="14"/>
          <w:szCs w:val="14"/>
          <w:lang w:val="kk-KZ" w:eastAsia="ru-RU"/>
          <w14:ligatures w14:val="none"/>
        </w:rPr>
        <w:t xml:space="preserve"> некоторым предметам</w:t>
      </w:r>
    </w:p>
    <w:p w14:paraId="0864F919" w14:textId="32184184" w:rsidR="00440F35" w:rsidRPr="00271EA3" w:rsidRDefault="00440F35"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Предложен план работы по подготовке учащихся к олимпиадам и конкурсам проектов.</w:t>
      </w:r>
    </w:p>
    <w:p w14:paraId="60FE22A3" w14:textId="77777777" w:rsidR="00271EA3" w:rsidRPr="009042A1" w:rsidRDefault="00271EA3" w:rsidP="002B6D2A">
      <w:pPr>
        <w:spacing w:after="0"/>
        <w:rPr>
          <w:rFonts w:eastAsia="Times New Roman" w:cs="Times New Roman"/>
          <w:kern w:val="0"/>
          <w:sz w:val="20"/>
          <w:szCs w:val="20"/>
          <w:lang w:eastAsia="ru-RU"/>
          <w14:ligatures w14:val="none"/>
        </w:rPr>
      </w:pPr>
      <w:r w:rsidRPr="009042A1">
        <w:rPr>
          <w:rFonts w:ascii="Segoe UI Emoji" w:eastAsia="Times New Roman" w:hAnsi="Segoe UI Emoji" w:cs="Segoe UI Emoji"/>
          <w:kern w:val="0"/>
          <w:sz w:val="20"/>
          <w:szCs w:val="20"/>
          <w:lang w:eastAsia="ru-RU"/>
          <w14:ligatures w14:val="none"/>
        </w:rPr>
        <w:t>✅</w:t>
      </w:r>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b/>
          <w:bCs/>
          <w:kern w:val="0"/>
          <w:sz w:val="20"/>
          <w:szCs w:val="20"/>
          <w:lang w:eastAsia="ru-RU"/>
          <w14:ligatures w14:val="none"/>
        </w:rPr>
        <w:t>Шешілді</w:t>
      </w:r>
      <w:proofErr w:type="spellEnd"/>
      <w:r w:rsidRPr="009042A1">
        <w:rPr>
          <w:rFonts w:eastAsia="Times New Roman" w:cs="Times New Roman"/>
          <w:b/>
          <w:bCs/>
          <w:kern w:val="0"/>
          <w:sz w:val="20"/>
          <w:szCs w:val="20"/>
          <w:lang w:eastAsia="ru-RU"/>
          <w14:ligatures w14:val="none"/>
        </w:rPr>
        <w:t>:</w:t>
      </w:r>
    </w:p>
    <w:p w14:paraId="1083AFBE"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proofErr w:type="spellStart"/>
      <w:r w:rsidRPr="009042A1">
        <w:rPr>
          <w:rFonts w:eastAsia="Times New Roman" w:cs="Times New Roman"/>
          <w:kern w:val="0"/>
          <w:sz w:val="20"/>
          <w:szCs w:val="20"/>
          <w:lang w:eastAsia="ru-RU"/>
          <w14:ligatures w14:val="none"/>
        </w:rPr>
        <w:t>Есепті</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назарға</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алу</w:t>
      </w:r>
      <w:proofErr w:type="spellEnd"/>
      <w:r w:rsidRPr="009042A1">
        <w:rPr>
          <w:rFonts w:eastAsia="Times New Roman" w:cs="Times New Roman"/>
          <w:kern w:val="0"/>
          <w:sz w:val="20"/>
          <w:szCs w:val="20"/>
          <w:lang w:eastAsia="ru-RU"/>
          <w14:ligatures w14:val="none"/>
        </w:rPr>
        <w:t>.</w:t>
      </w:r>
    </w:p>
    <w:p w14:paraId="26F9CE69"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r w:rsidRPr="009042A1">
        <w:rPr>
          <w:rFonts w:eastAsia="Times New Roman" w:cs="Times New Roman"/>
          <w:kern w:val="0"/>
          <w:sz w:val="20"/>
          <w:szCs w:val="20"/>
          <w:lang w:eastAsia="ru-RU"/>
          <w14:ligatures w14:val="none"/>
        </w:rPr>
        <w:t xml:space="preserve">2025–2026 </w:t>
      </w:r>
      <w:proofErr w:type="spellStart"/>
      <w:r w:rsidRPr="009042A1">
        <w:rPr>
          <w:rFonts w:eastAsia="Times New Roman" w:cs="Times New Roman"/>
          <w:kern w:val="0"/>
          <w:sz w:val="20"/>
          <w:szCs w:val="20"/>
          <w:lang w:eastAsia="ru-RU"/>
          <w14:ligatures w14:val="none"/>
        </w:rPr>
        <w:t>оқу</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жылына</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арналған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әдістемелік</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жұмыстың</w:t>
      </w:r>
      <w:proofErr w:type="spellEnd"/>
      <w:r w:rsidRPr="009042A1">
        <w:rPr>
          <w:rFonts w:eastAsia="Times New Roman" w:cs="Times New Roman"/>
          <w:kern w:val="0"/>
          <w:sz w:val="20"/>
          <w:szCs w:val="20"/>
          <w:lang w:eastAsia="ru-RU"/>
          <w14:ligatures w14:val="none"/>
        </w:rPr>
        <w:t xml:space="preserve"> басым </w:t>
      </w:r>
      <w:proofErr w:type="spellStart"/>
      <w:r w:rsidRPr="009042A1">
        <w:rPr>
          <w:rFonts w:eastAsia="Times New Roman" w:cs="Times New Roman"/>
          <w:kern w:val="0"/>
          <w:sz w:val="20"/>
          <w:szCs w:val="20"/>
          <w:lang w:eastAsia="ru-RU"/>
          <w14:ligatures w14:val="none"/>
        </w:rPr>
        <w:t>бағыттарын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бекіту</w:t>
      </w:r>
      <w:proofErr w:type="spellEnd"/>
      <w:r w:rsidRPr="009042A1">
        <w:rPr>
          <w:rFonts w:eastAsia="Times New Roman" w:cs="Times New Roman"/>
          <w:kern w:val="0"/>
          <w:sz w:val="20"/>
          <w:szCs w:val="20"/>
          <w:lang w:eastAsia="ru-RU"/>
          <w14:ligatures w14:val="none"/>
        </w:rPr>
        <w:t>.</w:t>
      </w:r>
    </w:p>
    <w:p w14:paraId="5870696F"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r w:rsidRPr="009042A1">
        <w:rPr>
          <w:rFonts w:eastAsia="Times New Roman" w:cs="Times New Roman"/>
          <w:kern w:val="0"/>
          <w:sz w:val="20"/>
          <w:szCs w:val="20"/>
          <w:lang w:eastAsia="ru-RU"/>
          <w14:ligatures w14:val="none"/>
        </w:rPr>
        <w:t xml:space="preserve">2025 </w:t>
      </w:r>
      <w:proofErr w:type="spellStart"/>
      <w:r w:rsidRPr="009042A1">
        <w:rPr>
          <w:rFonts w:eastAsia="Times New Roman" w:cs="Times New Roman"/>
          <w:kern w:val="0"/>
          <w:sz w:val="20"/>
          <w:szCs w:val="20"/>
          <w:lang w:eastAsia="ru-RU"/>
          <w14:ligatures w14:val="none"/>
        </w:rPr>
        <w:t>жылдың</w:t>
      </w:r>
      <w:proofErr w:type="spellEnd"/>
      <w:r w:rsidRPr="009042A1">
        <w:rPr>
          <w:rFonts w:eastAsia="Times New Roman" w:cs="Times New Roman"/>
          <w:kern w:val="0"/>
          <w:sz w:val="20"/>
          <w:szCs w:val="20"/>
          <w:lang w:eastAsia="ru-RU"/>
          <w14:ligatures w14:val="none"/>
        </w:rPr>
        <w:t xml:space="preserve"> 15 </w:t>
      </w:r>
      <w:proofErr w:type="spellStart"/>
      <w:r w:rsidRPr="009042A1">
        <w:rPr>
          <w:rFonts w:eastAsia="Times New Roman" w:cs="Times New Roman"/>
          <w:kern w:val="0"/>
          <w:sz w:val="20"/>
          <w:szCs w:val="20"/>
          <w:lang w:eastAsia="ru-RU"/>
          <w14:ligatures w14:val="none"/>
        </w:rPr>
        <w:t>қыркүйегіне</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дейін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әдістемелік</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жоспар</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әзірлеу</w:t>
      </w:r>
      <w:proofErr w:type="spellEnd"/>
      <w:r w:rsidRPr="009042A1">
        <w:rPr>
          <w:rFonts w:eastAsia="Times New Roman" w:cs="Times New Roman"/>
          <w:kern w:val="0"/>
          <w:sz w:val="20"/>
          <w:szCs w:val="20"/>
          <w:lang w:eastAsia="ru-RU"/>
          <w14:ligatures w14:val="none"/>
        </w:rPr>
        <w:t>.</w:t>
      </w:r>
    </w:p>
    <w:p w14:paraId="6B89B89D"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proofErr w:type="spellStart"/>
      <w:r w:rsidRPr="009042A1">
        <w:rPr>
          <w:rFonts w:eastAsia="Times New Roman" w:cs="Times New Roman"/>
          <w:kern w:val="0"/>
          <w:sz w:val="20"/>
          <w:szCs w:val="20"/>
          <w:lang w:eastAsia="ru-RU"/>
          <w14:ligatures w14:val="none"/>
        </w:rPr>
        <w:t>Әдістемелік</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кеңес</w:t>
      </w:r>
      <w:proofErr w:type="spellEnd"/>
      <w:r w:rsidRPr="009042A1">
        <w:rPr>
          <w:rFonts w:eastAsia="Times New Roman" w:cs="Times New Roman"/>
          <w:kern w:val="0"/>
          <w:sz w:val="20"/>
          <w:szCs w:val="20"/>
          <w:lang w:eastAsia="ru-RU"/>
          <w14:ligatures w14:val="none"/>
        </w:rPr>
        <w:t xml:space="preserve"> пен МО </w:t>
      </w:r>
      <w:proofErr w:type="spellStart"/>
      <w:r w:rsidRPr="009042A1">
        <w:rPr>
          <w:rFonts w:eastAsia="Times New Roman" w:cs="Times New Roman"/>
          <w:kern w:val="0"/>
          <w:sz w:val="20"/>
          <w:szCs w:val="20"/>
          <w:lang w:eastAsia="ru-RU"/>
          <w14:ligatures w14:val="none"/>
        </w:rPr>
        <w:t>жоспарларын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бекіту</w:t>
      </w:r>
      <w:proofErr w:type="spellEnd"/>
      <w:r w:rsidRPr="009042A1">
        <w:rPr>
          <w:rFonts w:eastAsia="Times New Roman" w:cs="Times New Roman"/>
          <w:kern w:val="0"/>
          <w:sz w:val="20"/>
          <w:szCs w:val="20"/>
          <w:lang w:eastAsia="ru-RU"/>
          <w14:ligatures w14:val="none"/>
        </w:rPr>
        <w:t>.</w:t>
      </w:r>
    </w:p>
    <w:p w14:paraId="1D7C5174"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r w:rsidRPr="009042A1">
        <w:rPr>
          <w:rFonts w:eastAsia="Times New Roman" w:cs="Times New Roman"/>
          <w:kern w:val="0"/>
          <w:sz w:val="20"/>
          <w:szCs w:val="20"/>
          <w:lang w:eastAsia="ru-RU"/>
          <w14:ligatures w14:val="none"/>
        </w:rPr>
        <w:t xml:space="preserve">2025–2026 </w:t>
      </w:r>
      <w:proofErr w:type="spellStart"/>
      <w:r w:rsidRPr="009042A1">
        <w:rPr>
          <w:rFonts w:eastAsia="Times New Roman" w:cs="Times New Roman"/>
          <w:kern w:val="0"/>
          <w:sz w:val="20"/>
          <w:szCs w:val="20"/>
          <w:lang w:eastAsia="ru-RU"/>
          <w14:ligatures w14:val="none"/>
        </w:rPr>
        <w:t>оқу</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жылына</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пән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апталықтарының</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кестесін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бекіту</w:t>
      </w:r>
      <w:proofErr w:type="spellEnd"/>
      <w:r w:rsidRPr="009042A1">
        <w:rPr>
          <w:rFonts w:eastAsia="Times New Roman" w:cs="Times New Roman"/>
          <w:kern w:val="0"/>
          <w:sz w:val="20"/>
          <w:szCs w:val="20"/>
          <w:lang w:eastAsia="ru-RU"/>
          <w14:ligatures w14:val="none"/>
        </w:rPr>
        <w:t>.</w:t>
      </w:r>
    </w:p>
    <w:p w14:paraId="454D90B4"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proofErr w:type="spellStart"/>
      <w:r w:rsidRPr="009042A1">
        <w:rPr>
          <w:rFonts w:eastAsia="Times New Roman" w:cs="Times New Roman"/>
          <w:kern w:val="0"/>
          <w:sz w:val="20"/>
          <w:szCs w:val="20"/>
          <w:lang w:eastAsia="ru-RU"/>
          <w14:ligatures w14:val="none"/>
        </w:rPr>
        <w:t>Біліктілікті</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арттыру</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курстарына</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жіберілетін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педагогтердің</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тізімін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бекіту</w:t>
      </w:r>
      <w:proofErr w:type="spellEnd"/>
      <w:r w:rsidRPr="009042A1">
        <w:rPr>
          <w:rFonts w:eastAsia="Times New Roman" w:cs="Times New Roman"/>
          <w:kern w:val="0"/>
          <w:sz w:val="20"/>
          <w:szCs w:val="20"/>
          <w:lang w:eastAsia="ru-RU"/>
          <w14:ligatures w14:val="none"/>
        </w:rPr>
        <w:t>.</w:t>
      </w:r>
    </w:p>
    <w:p w14:paraId="4BB520C2" w14:textId="77777777" w:rsidR="00271EA3" w:rsidRPr="009042A1" w:rsidRDefault="00271EA3" w:rsidP="002B6D2A">
      <w:pPr>
        <w:numPr>
          <w:ilvl w:val="0"/>
          <w:numId w:val="4"/>
        </w:numPr>
        <w:spacing w:after="0"/>
        <w:rPr>
          <w:rFonts w:eastAsia="Times New Roman" w:cs="Times New Roman"/>
          <w:kern w:val="0"/>
          <w:sz w:val="20"/>
          <w:szCs w:val="20"/>
          <w:lang w:eastAsia="ru-RU"/>
          <w14:ligatures w14:val="none"/>
        </w:rPr>
      </w:pPr>
      <w:proofErr w:type="spellStart"/>
      <w:r w:rsidRPr="009042A1">
        <w:rPr>
          <w:rFonts w:eastAsia="Times New Roman" w:cs="Times New Roman"/>
          <w:kern w:val="0"/>
          <w:sz w:val="20"/>
          <w:szCs w:val="20"/>
          <w:lang w:eastAsia="ru-RU"/>
          <w14:ligatures w14:val="none"/>
        </w:rPr>
        <w:t>Бағыттар</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бойынша</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жауапты</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мұғалімдерді</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тағайындау</w:t>
      </w:r>
      <w:proofErr w:type="spellEnd"/>
      <w:r w:rsidRPr="009042A1">
        <w:rPr>
          <w:rFonts w:eastAsia="Times New Roman" w:cs="Times New Roman"/>
          <w:kern w:val="0"/>
          <w:sz w:val="20"/>
          <w:szCs w:val="20"/>
          <w:lang w:eastAsia="ru-RU"/>
          <w14:ligatures w14:val="none"/>
        </w:rPr>
        <w:t>.</w:t>
      </w:r>
    </w:p>
    <w:p w14:paraId="5BBD7702" w14:textId="24AB8D80" w:rsidR="00440F35" w:rsidRPr="000813AF" w:rsidRDefault="00271EA3" w:rsidP="002B6D2A">
      <w:pPr>
        <w:numPr>
          <w:ilvl w:val="0"/>
          <w:numId w:val="4"/>
        </w:numPr>
        <w:spacing w:after="0"/>
        <w:rPr>
          <w:rFonts w:eastAsia="Times New Roman" w:cs="Times New Roman"/>
          <w:kern w:val="0"/>
          <w:sz w:val="20"/>
          <w:szCs w:val="20"/>
          <w:lang w:eastAsia="ru-RU"/>
          <w14:ligatures w14:val="none"/>
        </w:rPr>
      </w:pPr>
      <w:proofErr w:type="spellStart"/>
      <w:r w:rsidRPr="009042A1">
        <w:rPr>
          <w:rFonts w:eastAsia="Times New Roman" w:cs="Times New Roman"/>
          <w:kern w:val="0"/>
          <w:sz w:val="20"/>
          <w:szCs w:val="20"/>
          <w:lang w:eastAsia="ru-RU"/>
          <w14:ligatures w14:val="none"/>
        </w:rPr>
        <w:t>Кеңес</w:t>
      </w:r>
      <w:proofErr w:type="spellEnd"/>
      <w:r w:rsidRPr="009042A1">
        <w:rPr>
          <w:rFonts w:eastAsia="Times New Roman" w:cs="Times New Roman"/>
          <w:kern w:val="0"/>
          <w:sz w:val="20"/>
          <w:szCs w:val="20"/>
          <w:lang w:eastAsia="ru-RU"/>
          <w14:ligatures w14:val="none"/>
        </w:rPr>
        <w:t xml:space="preserve"> беру </w:t>
      </w:r>
      <w:proofErr w:type="spellStart"/>
      <w:r w:rsidRPr="009042A1">
        <w:rPr>
          <w:rFonts w:eastAsia="Times New Roman" w:cs="Times New Roman"/>
          <w:kern w:val="0"/>
          <w:sz w:val="20"/>
          <w:szCs w:val="20"/>
          <w:lang w:eastAsia="ru-RU"/>
          <w14:ligatures w14:val="none"/>
        </w:rPr>
        <w:t>және</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дайындық</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кезеңдерінің</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кестесін</w:t>
      </w:r>
      <w:proofErr w:type="spellEnd"/>
      <w:r w:rsidRPr="009042A1">
        <w:rPr>
          <w:rFonts w:eastAsia="Times New Roman" w:cs="Times New Roman"/>
          <w:kern w:val="0"/>
          <w:sz w:val="20"/>
          <w:szCs w:val="20"/>
          <w:lang w:eastAsia="ru-RU"/>
          <w14:ligatures w14:val="none"/>
        </w:rPr>
        <w:t xml:space="preserve"> </w:t>
      </w:r>
      <w:proofErr w:type="spellStart"/>
      <w:r w:rsidRPr="009042A1">
        <w:rPr>
          <w:rFonts w:eastAsia="Times New Roman" w:cs="Times New Roman"/>
          <w:kern w:val="0"/>
          <w:sz w:val="20"/>
          <w:szCs w:val="20"/>
          <w:lang w:eastAsia="ru-RU"/>
          <w14:ligatures w14:val="none"/>
        </w:rPr>
        <w:t>бекіту</w:t>
      </w:r>
      <w:proofErr w:type="spellEnd"/>
      <w:r w:rsidRPr="009042A1">
        <w:rPr>
          <w:rFonts w:eastAsia="Times New Roman" w:cs="Times New Roman"/>
          <w:kern w:val="0"/>
          <w:sz w:val="20"/>
          <w:szCs w:val="20"/>
          <w:lang w:eastAsia="ru-RU"/>
          <w14:ligatures w14:val="none"/>
        </w:rPr>
        <w:t>.</w:t>
      </w:r>
    </w:p>
    <w:p w14:paraId="3C0DD298" w14:textId="63C85205" w:rsidR="000813AF" w:rsidRPr="00271EA3" w:rsidRDefault="000813AF" w:rsidP="009042A1">
      <w:pPr>
        <w:spacing w:after="0"/>
        <w:rPr>
          <w:rFonts w:eastAsia="Times New Roman" w:cs="Times New Roman"/>
          <w:kern w:val="0"/>
          <w:sz w:val="14"/>
          <w:szCs w:val="14"/>
          <w:lang w:val="kk-KZ" w:eastAsia="ru-RU"/>
          <w14:ligatures w14:val="none"/>
        </w:rPr>
      </w:pPr>
      <w:r w:rsidRPr="000813AF">
        <w:rPr>
          <w:rFonts w:ascii="Segoe UI Emoji" w:eastAsia="Times New Roman" w:hAnsi="Segoe UI Emoji" w:cs="Segoe UI Emoji"/>
          <w:kern w:val="0"/>
          <w:sz w:val="20"/>
          <w:szCs w:val="20"/>
          <w:lang w:eastAsia="ru-RU"/>
          <w14:ligatures w14:val="none"/>
        </w:rPr>
        <w:t>✅</w:t>
      </w:r>
      <w:r w:rsidRPr="000813AF">
        <w:rPr>
          <w:rFonts w:eastAsia="Times New Roman" w:cs="Times New Roman"/>
          <w:kern w:val="0"/>
          <w:sz w:val="20"/>
          <w:szCs w:val="20"/>
          <w:lang w:eastAsia="ru-RU"/>
          <w14:ligatures w14:val="none"/>
        </w:rPr>
        <w:t xml:space="preserve"> </w:t>
      </w:r>
      <w:r w:rsidRPr="000813AF">
        <w:rPr>
          <w:rFonts w:eastAsia="Times New Roman" w:cs="Times New Roman"/>
          <w:kern w:val="0"/>
          <w:sz w:val="14"/>
          <w:szCs w:val="14"/>
          <w:lang w:eastAsia="ru-RU"/>
          <w14:ligatures w14:val="none"/>
        </w:rPr>
        <w:t>Решили:</w:t>
      </w:r>
      <w:r w:rsidRPr="000813AF">
        <w:rPr>
          <w:rFonts w:eastAsia="Times New Roman" w:cs="Times New Roman"/>
          <w:kern w:val="0"/>
          <w:sz w:val="14"/>
          <w:szCs w:val="14"/>
          <w:lang w:eastAsia="ru-RU"/>
          <w14:ligatures w14:val="none"/>
        </w:rPr>
        <w:br/>
        <w:t>– Принять к сведению отчет.</w:t>
      </w:r>
      <w:r w:rsidRPr="000813AF">
        <w:rPr>
          <w:rFonts w:eastAsia="Times New Roman" w:cs="Times New Roman"/>
          <w:kern w:val="0"/>
          <w:sz w:val="14"/>
          <w:szCs w:val="14"/>
          <w:lang w:eastAsia="ru-RU"/>
          <w14:ligatures w14:val="none"/>
        </w:rPr>
        <w:br/>
        <w:t>– Утвердить приоритетные направления методической работы на 2025–2026 уч. год.</w:t>
      </w:r>
      <w:r w:rsidRPr="000813AF">
        <w:rPr>
          <w:rFonts w:eastAsia="Times New Roman" w:cs="Times New Roman"/>
          <w:kern w:val="0"/>
          <w:sz w:val="14"/>
          <w:szCs w:val="14"/>
          <w:lang w:eastAsia="ru-RU"/>
          <w14:ligatures w14:val="none"/>
        </w:rPr>
        <w:br/>
        <w:t xml:space="preserve">– Разработать методический план до </w:t>
      </w:r>
      <w:r w:rsidR="005845AC" w:rsidRPr="00271EA3">
        <w:rPr>
          <w:rFonts w:eastAsia="Times New Roman" w:cs="Times New Roman"/>
          <w:kern w:val="0"/>
          <w:sz w:val="14"/>
          <w:szCs w:val="14"/>
          <w:lang w:val="kk-KZ" w:eastAsia="ru-RU"/>
          <w14:ligatures w14:val="none"/>
        </w:rPr>
        <w:t>15</w:t>
      </w:r>
      <w:r w:rsidRPr="000813AF">
        <w:rPr>
          <w:rFonts w:eastAsia="Times New Roman" w:cs="Times New Roman"/>
          <w:kern w:val="0"/>
          <w:sz w:val="14"/>
          <w:szCs w:val="14"/>
          <w:lang w:eastAsia="ru-RU"/>
          <w14:ligatures w14:val="none"/>
        </w:rPr>
        <w:t>.09.2025.</w:t>
      </w:r>
    </w:p>
    <w:p w14:paraId="6D066F2A" w14:textId="77777777" w:rsidR="005845AC" w:rsidRPr="00271EA3" w:rsidRDefault="005845AC"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Утвердить планы МО и методического совета.</w:t>
      </w:r>
    </w:p>
    <w:p w14:paraId="32EE4BF6" w14:textId="77777777" w:rsidR="005845AC" w:rsidRPr="00271EA3" w:rsidRDefault="005845AC"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Утвердить график предметных недель на 2025–2026 учебный год</w:t>
      </w:r>
    </w:p>
    <w:p w14:paraId="7D7A05C9" w14:textId="5572CCB1" w:rsidR="005845AC" w:rsidRPr="00271EA3" w:rsidRDefault="005845AC"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Утвердить список педагогов, направляемых на ПК.</w:t>
      </w:r>
    </w:p>
    <w:p w14:paraId="1AFD1C91" w14:textId="77777777" w:rsidR="00440F35" w:rsidRPr="00271EA3" w:rsidRDefault="00440F35"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Назначить ответственных учителей по направлениям.</w:t>
      </w:r>
    </w:p>
    <w:p w14:paraId="16D9CA71" w14:textId="7B3DB6D9" w:rsidR="00440F35" w:rsidRPr="000813AF" w:rsidRDefault="00440F35" w:rsidP="009042A1">
      <w:pPr>
        <w:spacing w:after="0"/>
        <w:rPr>
          <w:rFonts w:eastAsia="Times New Roman" w:cs="Times New Roman"/>
          <w:kern w:val="0"/>
          <w:sz w:val="14"/>
          <w:szCs w:val="14"/>
          <w:lang w:val="kk-KZ" w:eastAsia="ru-RU"/>
          <w14:ligatures w14:val="none"/>
        </w:rPr>
      </w:pPr>
      <w:r w:rsidRPr="00271EA3">
        <w:rPr>
          <w:rFonts w:eastAsia="Times New Roman" w:cs="Times New Roman"/>
          <w:kern w:val="0"/>
          <w:sz w:val="14"/>
          <w:szCs w:val="14"/>
          <w:lang w:val="kk-KZ" w:eastAsia="ru-RU"/>
          <w14:ligatures w14:val="none"/>
        </w:rPr>
        <w:t>– Утвердить график консультаций и этапов подготовки.</w:t>
      </w:r>
    </w:p>
    <w:p w14:paraId="594D7415" w14:textId="77777777" w:rsidR="00271EA3" w:rsidRDefault="00271EA3" w:rsidP="009042A1">
      <w:pPr>
        <w:widowControl w:val="0"/>
        <w:tabs>
          <w:tab w:val="left" w:pos="1147"/>
          <w:tab w:val="left" w:pos="1611"/>
          <w:tab w:val="left" w:pos="2797"/>
          <w:tab w:val="left" w:pos="3673"/>
          <w:tab w:val="left" w:pos="4663"/>
          <w:tab w:val="left" w:pos="5064"/>
          <w:tab w:val="left" w:pos="5766"/>
          <w:tab w:val="left" w:pos="6492"/>
          <w:tab w:val="left" w:pos="7767"/>
          <w:tab w:val="left" w:pos="8793"/>
          <w:tab w:val="left" w:pos="9302"/>
        </w:tabs>
        <w:spacing w:after="0"/>
        <w:ind w:right="201" w:firstLine="710"/>
        <w:jc w:val="both"/>
        <w:rPr>
          <w:rFonts w:eastAsia="Times New Roman" w:cs="Times New Roman"/>
          <w:b/>
          <w:bCs/>
          <w:kern w:val="0"/>
          <w:sz w:val="20"/>
          <w:szCs w:val="20"/>
          <w:lang w:val="kk-KZ" w:eastAsia="ru-RU"/>
          <w14:ligatures w14:val="none"/>
        </w:rPr>
      </w:pPr>
    </w:p>
    <w:p w14:paraId="0FBD53C2" w14:textId="77777777" w:rsidR="002B6D2A" w:rsidRPr="009042A1" w:rsidRDefault="002B6D2A" w:rsidP="002B6D2A">
      <w:pPr>
        <w:spacing w:after="0"/>
        <w:rPr>
          <w:rFonts w:eastAsia="Times New Roman" w:cs="Times New Roman"/>
          <w:b/>
          <w:bCs/>
          <w:kern w:val="0"/>
          <w:sz w:val="20"/>
          <w:szCs w:val="20"/>
          <w:lang w:val="kk-KZ" w:eastAsia="ru-RU"/>
          <w14:ligatures w14:val="none"/>
        </w:rPr>
      </w:pPr>
      <w:r w:rsidRPr="009042A1">
        <w:rPr>
          <w:rFonts w:eastAsia="Times New Roman" w:cs="Times New Roman"/>
          <w:b/>
          <w:bCs/>
          <w:kern w:val="0"/>
          <w:sz w:val="20"/>
          <w:szCs w:val="20"/>
          <w:lang w:val="kk-KZ" w:eastAsia="ru-RU"/>
          <w14:ligatures w14:val="none"/>
        </w:rPr>
        <w:t>2-ші сұрақ бойынша</w:t>
      </w:r>
      <w:r w:rsidRPr="009042A1">
        <w:rPr>
          <w:rFonts w:eastAsia="Times New Roman" w:cs="Times New Roman"/>
          <w:kern w:val="0"/>
          <w:sz w:val="20"/>
          <w:szCs w:val="20"/>
          <w:lang w:val="kk-KZ" w:eastAsia="ru-RU"/>
          <w14:ligatures w14:val="none"/>
        </w:rPr>
        <w:t xml:space="preserve"> </w:t>
      </w:r>
      <w:r w:rsidRPr="009042A1">
        <w:rPr>
          <w:rFonts w:eastAsia="Times New Roman" w:cs="Times New Roman"/>
          <w:b/>
          <w:bCs/>
          <w:kern w:val="0"/>
          <w:sz w:val="20"/>
          <w:szCs w:val="20"/>
          <w:lang w:val="kk-KZ" w:eastAsia="ru-RU"/>
          <w14:ligatures w14:val="none"/>
        </w:rPr>
        <w:t>Кадирова С.С.</w:t>
      </w:r>
      <w:r w:rsidRPr="009042A1">
        <w:rPr>
          <w:rFonts w:eastAsia="Times New Roman" w:cs="Times New Roman"/>
          <w:kern w:val="0"/>
          <w:sz w:val="20"/>
          <w:szCs w:val="20"/>
          <w:lang w:val="kk-KZ" w:eastAsia="ru-RU"/>
          <w14:ligatures w14:val="none"/>
        </w:rPr>
        <w:t xml:space="preserve"> </w:t>
      </w:r>
      <w:r w:rsidRPr="009042A1">
        <w:rPr>
          <w:rFonts w:eastAsia="Times New Roman" w:cs="Times New Roman"/>
          <w:b/>
          <w:bCs/>
          <w:kern w:val="0"/>
          <w:sz w:val="20"/>
          <w:szCs w:val="20"/>
          <w:lang w:val="kk-KZ" w:eastAsia="ru-RU"/>
          <w14:ligatures w14:val="none"/>
        </w:rPr>
        <w:t>– оқу ісі жөніндегі директордың орынбасары сөз сөйледі.</w:t>
      </w:r>
    </w:p>
    <w:p w14:paraId="6D42F86A" w14:textId="77777777" w:rsidR="002B6D2A" w:rsidRPr="009042A1" w:rsidRDefault="002B6D2A" w:rsidP="002B6D2A">
      <w:pPr>
        <w:spacing w:after="0"/>
        <w:rPr>
          <w:rFonts w:eastAsia="Times New Roman" w:cs="Times New Roman"/>
          <w:kern w:val="0"/>
          <w:sz w:val="20"/>
          <w:szCs w:val="20"/>
          <w:lang w:val="kk-KZ" w:eastAsia="ru-RU"/>
          <w14:ligatures w14:val="none"/>
        </w:rPr>
      </w:pPr>
      <w:r w:rsidRPr="009042A1">
        <w:rPr>
          <w:rFonts w:eastAsia="Times New Roman" w:cs="Times New Roman"/>
          <w:kern w:val="0"/>
          <w:sz w:val="20"/>
          <w:szCs w:val="20"/>
          <w:lang w:val="kk-KZ" w:eastAsia="ru-RU"/>
          <w14:ligatures w14:val="none"/>
        </w:rPr>
        <w:t>ҰБТ және МОДО нәтижелеріне талдау жасалды.</w:t>
      </w:r>
      <w:r w:rsidRPr="009042A1">
        <w:rPr>
          <w:rFonts w:eastAsia="Times New Roman" w:cs="Times New Roman"/>
          <w:kern w:val="0"/>
          <w:sz w:val="20"/>
          <w:szCs w:val="20"/>
          <w:lang w:val="kk-KZ" w:eastAsia="ru-RU"/>
          <w14:ligatures w14:val="none"/>
        </w:rPr>
        <w:br/>
        <w:t>ҰБТ-2025 бойынша орташа ұпай – 58,76.</w:t>
      </w:r>
      <w:r w:rsidRPr="009042A1">
        <w:rPr>
          <w:rFonts w:eastAsia="Times New Roman" w:cs="Times New Roman"/>
          <w:kern w:val="0"/>
          <w:sz w:val="20"/>
          <w:szCs w:val="20"/>
          <w:lang w:val="kk-KZ" w:eastAsia="ru-RU"/>
          <w14:ligatures w14:val="none"/>
        </w:rPr>
        <w:br/>
        <w:t>2024–2025 оқу жылында 46 оқушы мектеп бітірді (1 оқушы ҰБТ тапсырған жоқ). Максималды балл – 124.</w:t>
      </w:r>
      <w:r w:rsidRPr="009042A1">
        <w:rPr>
          <w:rFonts w:eastAsia="Times New Roman" w:cs="Times New Roman"/>
          <w:kern w:val="0"/>
          <w:sz w:val="20"/>
          <w:szCs w:val="20"/>
          <w:lang w:val="kk-KZ" w:eastAsia="ru-RU"/>
          <w14:ligatures w14:val="none"/>
        </w:rPr>
        <w:br/>
        <w:t>8 оқушы шығармашылық емтихан тапсырды.</w:t>
      </w:r>
      <w:r w:rsidRPr="009042A1">
        <w:rPr>
          <w:rFonts w:eastAsia="Times New Roman" w:cs="Times New Roman"/>
          <w:kern w:val="0"/>
          <w:sz w:val="20"/>
          <w:szCs w:val="20"/>
          <w:lang w:val="kk-KZ" w:eastAsia="ru-RU"/>
          <w14:ligatures w14:val="none"/>
        </w:rPr>
        <w:br/>
        <w:t>МОДО нәтижелері әлі жарияланған жоқ.</w:t>
      </w:r>
    </w:p>
    <w:p w14:paraId="3D40EA87" w14:textId="77777777" w:rsidR="002B6D2A" w:rsidRPr="009042A1" w:rsidRDefault="002B6D2A" w:rsidP="002B6D2A">
      <w:pPr>
        <w:spacing w:after="0"/>
        <w:rPr>
          <w:rFonts w:eastAsia="Times New Roman" w:cs="Times New Roman"/>
          <w:kern w:val="0"/>
          <w:sz w:val="20"/>
          <w:szCs w:val="20"/>
          <w:lang w:val="kk-KZ" w:eastAsia="ru-RU"/>
          <w14:ligatures w14:val="none"/>
        </w:rPr>
      </w:pPr>
      <w:r w:rsidRPr="009042A1">
        <w:rPr>
          <w:rFonts w:eastAsia="Times New Roman" w:cs="Times New Roman"/>
          <w:kern w:val="0"/>
          <w:sz w:val="20"/>
          <w:szCs w:val="20"/>
          <w:lang w:val="kk-KZ" w:eastAsia="ru-RU"/>
          <w14:ligatures w14:val="none"/>
        </w:rPr>
        <w:t>Нәтижесі төмен пәндер анықталды (химия, биология, физика, математика, тарих), дайындықты түзету бойынша ұсыныстар берілді.</w:t>
      </w:r>
    </w:p>
    <w:p w14:paraId="573610EE" w14:textId="0F658376" w:rsidR="005845AC" w:rsidRPr="000813AF" w:rsidRDefault="000813AF" w:rsidP="00BA38F2">
      <w:pPr>
        <w:widowControl w:val="0"/>
        <w:tabs>
          <w:tab w:val="left" w:pos="1147"/>
          <w:tab w:val="left" w:pos="1611"/>
          <w:tab w:val="left" w:pos="2797"/>
          <w:tab w:val="left" w:pos="3673"/>
          <w:tab w:val="left" w:pos="4663"/>
          <w:tab w:val="left" w:pos="5064"/>
          <w:tab w:val="left" w:pos="5766"/>
          <w:tab w:val="left" w:pos="6492"/>
          <w:tab w:val="left" w:pos="7767"/>
          <w:tab w:val="left" w:pos="8793"/>
          <w:tab w:val="left" w:pos="9302"/>
        </w:tabs>
        <w:spacing w:after="0"/>
        <w:ind w:right="201"/>
        <w:jc w:val="both"/>
        <w:rPr>
          <w:rFonts w:eastAsia="Segoe UI" w:cs="Times New Roman"/>
          <w:sz w:val="14"/>
          <w:szCs w:val="14"/>
          <w:lang w:val="kk-KZ" w:eastAsia="ru-RU"/>
        </w:rPr>
      </w:pPr>
      <w:r w:rsidRPr="000813AF">
        <w:rPr>
          <w:rFonts w:eastAsia="Times New Roman" w:cs="Times New Roman"/>
          <w:b/>
          <w:bCs/>
          <w:kern w:val="0"/>
          <w:sz w:val="14"/>
          <w:szCs w:val="14"/>
          <w:lang w:eastAsia="ru-RU"/>
          <w14:ligatures w14:val="none"/>
        </w:rPr>
        <w:t>По 2 вопросу</w:t>
      </w:r>
      <w:r w:rsidRPr="000813AF">
        <w:rPr>
          <w:rFonts w:eastAsia="Times New Roman" w:cs="Times New Roman"/>
          <w:kern w:val="0"/>
          <w:sz w:val="14"/>
          <w:szCs w:val="14"/>
          <w:lang w:eastAsia="ru-RU"/>
          <w14:ligatures w14:val="none"/>
        </w:rPr>
        <w:t xml:space="preserve"> выступила </w:t>
      </w:r>
      <w:r w:rsidR="005845AC" w:rsidRPr="002B6D2A">
        <w:rPr>
          <w:rFonts w:eastAsia="Times New Roman" w:cs="Times New Roman"/>
          <w:b/>
          <w:bCs/>
          <w:kern w:val="0"/>
          <w:sz w:val="14"/>
          <w:szCs w:val="14"/>
          <w:lang w:val="kk-KZ" w:eastAsia="ru-RU"/>
          <w14:ligatures w14:val="none"/>
        </w:rPr>
        <w:t xml:space="preserve">Кадирова </w:t>
      </w:r>
      <w:proofErr w:type="gramStart"/>
      <w:r w:rsidR="005845AC" w:rsidRPr="002B6D2A">
        <w:rPr>
          <w:rFonts w:eastAsia="Times New Roman" w:cs="Times New Roman"/>
          <w:b/>
          <w:bCs/>
          <w:kern w:val="0"/>
          <w:sz w:val="14"/>
          <w:szCs w:val="14"/>
          <w:lang w:val="kk-KZ" w:eastAsia="ru-RU"/>
          <w14:ligatures w14:val="none"/>
        </w:rPr>
        <w:t>С.С</w:t>
      </w:r>
      <w:proofErr w:type="gramEnd"/>
      <w:r w:rsidR="005845AC" w:rsidRPr="002B6D2A">
        <w:rPr>
          <w:rFonts w:eastAsia="Times New Roman" w:cs="Times New Roman"/>
          <w:b/>
          <w:bCs/>
          <w:kern w:val="0"/>
          <w:sz w:val="14"/>
          <w:szCs w:val="14"/>
          <w:lang w:val="kk-KZ" w:eastAsia="ru-RU"/>
          <w14:ligatures w14:val="none"/>
        </w:rPr>
        <w:t xml:space="preserve"> – зам.</w:t>
      </w:r>
      <w:r w:rsidR="009154A6" w:rsidRPr="002B6D2A">
        <w:rPr>
          <w:rFonts w:eastAsia="Times New Roman" w:cs="Times New Roman"/>
          <w:b/>
          <w:bCs/>
          <w:kern w:val="0"/>
          <w:sz w:val="14"/>
          <w:szCs w:val="14"/>
          <w:lang w:val="kk-KZ" w:eastAsia="ru-RU"/>
          <w14:ligatures w14:val="none"/>
        </w:rPr>
        <w:t xml:space="preserve"> </w:t>
      </w:r>
      <w:r w:rsidR="005845AC" w:rsidRPr="002B6D2A">
        <w:rPr>
          <w:rFonts w:eastAsia="Times New Roman" w:cs="Times New Roman"/>
          <w:b/>
          <w:bCs/>
          <w:kern w:val="0"/>
          <w:sz w:val="14"/>
          <w:szCs w:val="14"/>
          <w:lang w:val="kk-KZ" w:eastAsia="ru-RU"/>
          <w14:ligatures w14:val="none"/>
        </w:rPr>
        <w:t>директора по УР</w:t>
      </w:r>
      <w:r w:rsidRPr="000813AF">
        <w:rPr>
          <w:rFonts w:eastAsia="Times New Roman" w:cs="Times New Roman"/>
          <w:b/>
          <w:bCs/>
          <w:kern w:val="0"/>
          <w:sz w:val="14"/>
          <w:szCs w:val="14"/>
          <w:lang w:eastAsia="ru-RU"/>
          <w14:ligatures w14:val="none"/>
        </w:rPr>
        <w:t>.</w:t>
      </w:r>
      <w:r w:rsidRPr="000813AF">
        <w:rPr>
          <w:rFonts w:eastAsia="Times New Roman" w:cs="Times New Roman"/>
          <w:kern w:val="0"/>
          <w:sz w:val="14"/>
          <w:szCs w:val="14"/>
          <w:lang w:eastAsia="ru-RU"/>
          <w14:ligatures w14:val="none"/>
        </w:rPr>
        <w:br/>
        <w:t xml:space="preserve">Представлен анализ результатов ЕНТ и МОДО. </w:t>
      </w:r>
      <w:r w:rsidR="005845AC" w:rsidRPr="002B6D2A">
        <w:rPr>
          <w:rFonts w:eastAsia="Segoe UI" w:cs="Times New Roman"/>
          <w:sz w:val="14"/>
          <w:szCs w:val="14"/>
          <w:lang w:val="kk-KZ" w:eastAsia="ru-RU"/>
        </w:rPr>
        <w:t>Результаты МОДО еще не объявлены.</w:t>
      </w:r>
      <w:r w:rsidR="00BA38F2">
        <w:rPr>
          <w:rFonts w:eastAsia="Segoe UI" w:cs="Times New Roman"/>
          <w:sz w:val="14"/>
          <w:szCs w:val="14"/>
          <w:lang w:val="kk-KZ" w:eastAsia="ru-RU"/>
        </w:rPr>
        <w:t xml:space="preserve"> </w:t>
      </w:r>
      <w:r w:rsidRPr="000813AF">
        <w:rPr>
          <w:rFonts w:eastAsia="Times New Roman" w:cs="Times New Roman"/>
          <w:kern w:val="0"/>
          <w:sz w:val="14"/>
          <w:szCs w:val="14"/>
          <w:lang w:eastAsia="ru-RU"/>
          <w14:ligatures w14:val="none"/>
        </w:rPr>
        <w:t>Выявлены предметы с низкими результатами</w:t>
      </w:r>
      <w:r w:rsidR="005845AC" w:rsidRPr="002B6D2A">
        <w:rPr>
          <w:rFonts w:eastAsia="Times New Roman" w:cs="Times New Roman"/>
          <w:kern w:val="0"/>
          <w:sz w:val="14"/>
          <w:szCs w:val="14"/>
          <w:lang w:val="kk-KZ" w:eastAsia="ru-RU"/>
          <w14:ligatures w14:val="none"/>
        </w:rPr>
        <w:t xml:space="preserve"> (химия, биология, физика, математика, история)</w:t>
      </w:r>
      <w:r w:rsidRPr="000813AF">
        <w:rPr>
          <w:rFonts w:eastAsia="Times New Roman" w:cs="Times New Roman"/>
          <w:kern w:val="0"/>
          <w:sz w:val="14"/>
          <w:szCs w:val="14"/>
          <w:lang w:eastAsia="ru-RU"/>
          <w14:ligatures w14:val="none"/>
        </w:rPr>
        <w:t>, даны предложения по корректировке подготовки.</w:t>
      </w:r>
    </w:p>
    <w:p w14:paraId="09FECCF8" w14:textId="77777777" w:rsidR="002B6D2A" w:rsidRPr="002B6D2A" w:rsidRDefault="002B6D2A" w:rsidP="002B6D2A">
      <w:pPr>
        <w:spacing w:after="0"/>
        <w:rPr>
          <w:rFonts w:eastAsia="Times New Roman" w:cs="Times New Roman"/>
          <w:b/>
          <w:bCs/>
          <w:kern w:val="0"/>
          <w:sz w:val="20"/>
          <w:szCs w:val="20"/>
          <w:lang w:val="kk-KZ" w:eastAsia="ru-RU"/>
          <w14:ligatures w14:val="none"/>
        </w:rPr>
      </w:pPr>
      <w:r w:rsidRPr="002B6D2A">
        <w:rPr>
          <w:rFonts w:ascii="Segoe UI Emoji" w:eastAsia="Times New Roman" w:hAnsi="Segoe UI Emoji" w:cs="Segoe UI Emoji"/>
          <w:b/>
          <w:bCs/>
          <w:kern w:val="0"/>
          <w:sz w:val="20"/>
          <w:szCs w:val="20"/>
          <w:lang w:val="kk-KZ" w:eastAsia="ru-RU"/>
          <w14:ligatures w14:val="none"/>
        </w:rPr>
        <w:t>✅</w:t>
      </w:r>
      <w:r w:rsidRPr="002B6D2A">
        <w:rPr>
          <w:rFonts w:eastAsia="Times New Roman" w:cs="Times New Roman"/>
          <w:b/>
          <w:bCs/>
          <w:kern w:val="0"/>
          <w:sz w:val="20"/>
          <w:szCs w:val="20"/>
          <w:lang w:val="kk-KZ" w:eastAsia="ru-RU"/>
          <w14:ligatures w14:val="none"/>
        </w:rPr>
        <w:t xml:space="preserve"> Шешілді:</w:t>
      </w:r>
    </w:p>
    <w:p w14:paraId="0F09F47A" w14:textId="77777777" w:rsidR="002B6D2A" w:rsidRPr="002B6D2A" w:rsidRDefault="002B6D2A" w:rsidP="002B6D2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w:t>
      </w:r>
      <w:r w:rsidRPr="002B6D2A">
        <w:rPr>
          <w:rFonts w:eastAsia="Times New Roman" w:cs="Times New Roman"/>
          <w:kern w:val="0"/>
          <w:sz w:val="20"/>
          <w:szCs w:val="20"/>
          <w:lang w:val="kk-KZ" w:eastAsia="ru-RU"/>
          <w14:ligatures w14:val="none"/>
        </w:rPr>
        <w:tab/>
        <w:t>Нәтижесі төмен пәндер бойынша ҰБТ-ға дайындықты күшейту.</w:t>
      </w:r>
    </w:p>
    <w:p w14:paraId="34BFA933" w14:textId="0BF4B082" w:rsidR="002B6D2A" w:rsidRPr="002B6D2A" w:rsidRDefault="002B6D2A" w:rsidP="002B6D2A">
      <w:pPr>
        <w:spacing w:after="0"/>
        <w:rPr>
          <w:rFonts w:eastAsia="Times New Roman" w:cs="Times New Roman"/>
          <w:kern w:val="0"/>
          <w:sz w:val="20"/>
          <w:szCs w:val="20"/>
          <w:lang w:val="kk-KZ" w:eastAsia="ru-RU"/>
          <w14:ligatures w14:val="none"/>
        </w:rPr>
      </w:pPr>
      <w:r w:rsidRPr="002B6D2A">
        <w:rPr>
          <w:rFonts w:eastAsia="Times New Roman" w:cs="Times New Roman"/>
          <w:kern w:val="0"/>
          <w:sz w:val="20"/>
          <w:szCs w:val="20"/>
          <w:lang w:val="kk-KZ" w:eastAsia="ru-RU"/>
          <w14:ligatures w14:val="none"/>
        </w:rPr>
        <w:t>•</w:t>
      </w:r>
      <w:r w:rsidRPr="002B6D2A">
        <w:rPr>
          <w:rFonts w:eastAsia="Times New Roman" w:cs="Times New Roman"/>
          <w:kern w:val="0"/>
          <w:sz w:val="20"/>
          <w:szCs w:val="20"/>
          <w:lang w:val="kk-KZ" w:eastAsia="ru-RU"/>
          <w14:ligatures w14:val="none"/>
        </w:rPr>
        <w:tab/>
        <w:t>Мектеп жоспарына қосымша кеңестер мен сынама тесттер енгізу.</w:t>
      </w:r>
    </w:p>
    <w:p w14:paraId="100DC986" w14:textId="54ED7573" w:rsidR="000813AF" w:rsidRPr="000813AF" w:rsidRDefault="000813AF" w:rsidP="009042A1">
      <w:pPr>
        <w:spacing w:after="0"/>
        <w:rPr>
          <w:rFonts w:eastAsia="Times New Roman" w:cs="Times New Roman"/>
          <w:kern w:val="0"/>
          <w:sz w:val="14"/>
          <w:szCs w:val="14"/>
          <w:lang w:eastAsia="ru-RU"/>
          <w14:ligatures w14:val="none"/>
        </w:rPr>
      </w:pPr>
      <w:r w:rsidRPr="000813AF">
        <w:rPr>
          <w:rFonts w:ascii="Segoe UI Emoji" w:eastAsia="Times New Roman" w:hAnsi="Segoe UI Emoji" w:cs="Segoe UI Emoji"/>
          <w:b/>
          <w:bCs/>
          <w:kern w:val="0"/>
          <w:sz w:val="14"/>
          <w:szCs w:val="14"/>
          <w:lang w:eastAsia="ru-RU"/>
          <w14:ligatures w14:val="none"/>
        </w:rPr>
        <w:t>✅</w:t>
      </w:r>
      <w:r w:rsidRPr="000813AF">
        <w:rPr>
          <w:rFonts w:eastAsia="Times New Roman" w:cs="Times New Roman"/>
          <w:b/>
          <w:bCs/>
          <w:kern w:val="0"/>
          <w:sz w:val="14"/>
          <w:szCs w:val="14"/>
          <w:lang w:eastAsia="ru-RU"/>
          <w14:ligatures w14:val="none"/>
        </w:rPr>
        <w:t xml:space="preserve"> Решили:</w:t>
      </w:r>
      <w:r w:rsidRPr="000813AF">
        <w:rPr>
          <w:rFonts w:eastAsia="Times New Roman" w:cs="Times New Roman"/>
          <w:b/>
          <w:bCs/>
          <w:kern w:val="0"/>
          <w:sz w:val="14"/>
          <w:szCs w:val="14"/>
          <w:lang w:eastAsia="ru-RU"/>
          <w14:ligatures w14:val="none"/>
        </w:rPr>
        <w:br/>
      </w:r>
      <w:r w:rsidRPr="000813AF">
        <w:rPr>
          <w:rFonts w:eastAsia="Times New Roman" w:cs="Times New Roman"/>
          <w:kern w:val="0"/>
          <w:sz w:val="14"/>
          <w:szCs w:val="14"/>
          <w:lang w:eastAsia="ru-RU"/>
          <w14:ligatures w14:val="none"/>
        </w:rPr>
        <w:t>– Усилить подготовку к ЕНТ по предметам с низкой результативностью.</w:t>
      </w:r>
      <w:r w:rsidRPr="000813AF">
        <w:rPr>
          <w:rFonts w:eastAsia="Times New Roman" w:cs="Times New Roman"/>
          <w:kern w:val="0"/>
          <w:sz w:val="14"/>
          <w:szCs w:val="14"/>
          <w:lang w:eastAsia="ru-RU"/>
          <w14:ligatures w14:val="none"/>
        </w:rPr>
        <w:br/>
        <w:t>– Включить в школьный план дополнительные консультации и пробные тестирования.</w:t>
      </w:r>
    </w:p>
    <w:p w14:paraId="3DBB6F66" w14:textId="77777777" w:rsidR="00BA38F2" w:rsidRDefault="00BA38F2" w:rsidP="0046677E">
      <w:pPr>
        <w:spacing w:after="0"/>
        <w:rPr>
          <w:rFonts w:eastAsia="Times New Roman" w:cs="Times New Roman"/>
          <w:b/>
          <w:bCs/>
          <w:kern w:val="0"/>
          <w:sz w:val="20"/>
          <w:szCs w:val="20"/>
          <w:lang w:val="kk-KZ" w:eastAsia="ru-RU"/>
          <w14:ligatures w14:val="none"/>
        </w:rPr>
      </w:pPr>
    </w:p>
    <w:p w14:paraId="36B312EC" w14:textId="4470FD8A" w:rsidR="0046677E" w:rsidRPr="007E69B7" w:rsidRDefault="0046677E" w:rsidP="0046677E">
      <w:pPr>
        <w:spacing w:after="0"/>
        <w:rPr>
          <w:rFonts w:eastAsia="Times New Roman" w:cs="Times New Roman"/>
          <w:kern w:val="0"/>
          <w:sz w:val="20"/>
          <w:szCs w:val="20"/>
          <w:highlight w:val="yellow"/>
          <w:lang w:eastAsia="ru-RU"/>
          <w14:ligatures w14:val="none"/>
        </w:rPr>
      </w:pPr>
      <w:r w:rsidRPr="007E69B7">
        <w:rPr>
          <w:rFonts w:eastAsia="Times New Roman" w:cs="Times New Roman"/>
          <w:b/>
          <w:bCs/>
          <w:kern w:val="0"/>
          <w:sz w:val="20"/>
          <w:szCs w:val="20"/>
          <w:highlight w:val="yellow"/>
          <w:lang w:val="kk-KZ" w:eastAsia="ru-RU"/>
          <w14:ligatures w14:val="none"/>
        </w:rPr>
        <w:t>7-ші сұрақ бойынша</w:t>
      </w:r>
      <w:r w:rsidRPr="007E69B7">
        <w:rPr>
          <w:rFonts w:eastAsia="Times New Roman" w:cs="Times New Roman"/>
          <w:kern w:val="0"/>
          <w:sz w:val="20"/>
          <w:szCs w:val="20"/>
          <w:highlight w:val="yellow"/>
          <w:lang w:val="kk-KZ" w:eastAsia="ru-RU"/>
          <w14:ligatures w14:val="none"/>
        </w:rPr>
        <w:t xml:space="preserve"> </w:t>
      </w:r>
      <w:r w:rsidRPr="007E69B7">
        <w:rPr>
          <w:rFonts w:eastAsia="Times New Roman" w:cs="Times New Roman"/>
          <w:b/>
          <w:bCs/>
          <w:kern w:val="0"/>
          <w:sz w:val="20"/>
          <w:szCs w:val="20"/>
          <w:highlight w:val="yellow"/>
          <w:lang w:val="kk-KZ" w:eastAsia="ru-RU"/>
          <w14:ligatures w14:val="none"/>
        </w:rPr>
        <w:t>ӘБ жетекшілері</w:t>
      </w:r>
      <w:r w:rsidRPr="007E69B7">
        <w:rPr>
          <w:rFonts w:eastAsia="Times New Roman" w:cs="Times New Roman"/>
          <w:kern w:val="0"/>
          <w:sz w:val="20"/>
          <w:szCs w:val="20"/>
          <w:highlight w:val="yellow"/>
          <w:lang w:val="kk-KZ" w:eastAsia="ru-RU"/>
          <w14:ligatures w14:val="none"/>
        </w:rPr>
        <w:t xml:space="preserve"> сөз сөйледі.</w:t>
      </w:r>
      <w:r w:rsidRPr="007E69B7">
        <w:rPr>
          <w:rFonts w:eastAsia="Times New Roman" w:cs="Times New Roman"/>
          <w:kern w:val="0"/>
          <w:sz w:val="20"/>
          <w:szCs w:val="20"/>
          <w:highlight w:val="yellow"/>
          <w:lang w:val="kk-KZ" w:eastAsia="ru-RU"/>
          <w14:ligatures w14:val="none"/>
        </w:rPr>
        <w:br/>
        <w:t>Пәндер бойынша жұмыс бағдарламалары мен үйірме бағдарламалары ұсынылды.</w:t>
      </w:r>
      <w:r w:rsidRPr="007E69B7">
        <w:rPr>
          <w:rFonts w:eastAsia="Times New Roman" w:cs="Times New Roman"/>
          <w:kern w:val="0"/>
          <w:sz w:val="20"/>
          <w:szCs w:val="20"/>
          <w:highlight w:val="yellow"/>
          <w:lang w:val="kk-KZ" w:eastAsia="ru-RU"/>
          <w14:ligatures w14:val="none"/>
        </w:rPr>
        <w:br/>
      </w:r>
      <w:proofErr w:type="spellStart"/>
      <w:r w:rsidRPr="007E69B7">
        <w:rPr>
          <w:rFonts w:eastAsia="Times New Roman" w:cs="Times New Roman"/>
          <w:kern w:val="0"/>
          <w:sz w:val="20"/>
          <w:szCs w:val="20"/>
          <w:highlight w:val="yellow"/>
          <w:lang w:eastAsia="ru-RU"/>
          <w14:ligatures w14:val="none"/>
        </w:rPr>
        <w:t>Авторлық</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бағдарламалар</w:t>
      </w:r>
      <w:proofErr w:type="spellEnd"/>
      <w:r w:rsidRPr="007E69B7">
        <w:rPr>
          <w:rFonts w:eastAsia="Times New Roman" w:cs="Times New Roman"/>
          <w:kern w:val="0"/>
          <w:sz w:val="20"/>
          <w:szCs w:val="20"/>
          <w:highlight w:val="yellow"/>
          <w:lang w:eastAsia="ru-RU"/>
          <w14:ligatures w14:val="none"/>
        </w:rPr>
        <w:t xml:space="preserve"> мен </w:t>
      </w:r>
      <w:proofErr w:type="spellStart"/>
      <w:r w:rsidRPr="007E69B7">
        <w:rPr>
          <w:rFonts w:eastAsia="Times New Roman" w:cs="Times New Roman"/>
          <w:kern w:val="0"/>
          <w:sz w:val="20"/>
          <w:szCs w:val="20"/>
          <w:highlight w:val="yellow"/>
          <w:lang w:eastAsia="ru-RU"/>
          <w14:ligatures w14:val="none"/>
        </w:rPr>
        <w:t>әдістемелік</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құралдар</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қарастырылды</w:t>
      </w:r>
      <w:proofErr w:type="spellEnd"/>
      <w:r w:rsidRPr="007E69B7">
        <w:rPr>
          <w:rFonts w:eastAsia="Times New Roman" w:cs="Times New Roman"/>
          <w:kern w:val="0"/>
          <w:sz w:val="20"/>
          <w:szCs w:val="20"/>
          <w:highlight w:val="yellow"/>
          <w:lang w:eastAsia="ru-RU"/>
          <w14:ligatures w14:val="none"/>
        </w:rPr>
        <w:t>.</w:t>
      </w:r>
    </w:p>
    <w:p w14:paraId="0EE9C9AB" w14:textId="77777777" w:rsidR="0046677E" w:rsidRPr="007E69B7" w:rsidRDefault="0046677E" w:rsidP="0046677E">
      <w:pPr>
        <w:spacing w:after="0"/>
        <w:rPr>
          <w:rFonts w:eastAsia="Times New Roman" w:cs="Times New Roman"/>
          <w:kern w:val="0"/>
          <w:sz w:val="20"/>
          <w:szCs w:val="20"/>
          <w:highlight w:val="yellow"/>
          <w:lang w:eastAsia="ru-RU"/>
          <w14:ligatures w14:val="none"/>
        </w:rPr>
      </w:pPr>
      <w:r w:rsidRPr="007E69B7">
        <w:rPr>
          <w:rFonts w:ascii="Segoe UI Emoji" w:eastAsia="Times New Roman" w:hAnsi="Segoe UI Emoji" w:cs="Segoe UI Emoji"/>
          <w:kern w:val="0"/>
          <w:sz w:val="20"/>
          <w:szCs w:val="20"/>
          <w:highlight w:val="yellow"/>
          <w:lang w:eastAsia="ru-RU"/>
          <w14:ligatures w14:val="none"/>
        </w:rPr>
        <w:t>✅</w:t>
      </w:r>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b/>
          <w:bCs/>
          <w:kern w:val="0"/>
          <w:sz w:val="20"/>
          <w:szCs w:val="20"/>
          <w:highlight w:val="yellow"/>
          <w:lang w:eastAsia="ru-RU"/>
          <w14:ligatures w14:val="none"/>
        </w:rPr>
        <w:t>Шешілді</w:t>
      </w:r>
      <w:proofErr w:type="spellEnd"/>
      <w:r w:rsidRPr="007E69B7">
        <w:rPr>
          <w:rFonts w:eastAsia="Times New Roman" w:cs="Times New Roman"/>
          <w:b/>
          <w:bCs/>
          <w:kern w:val="0"/>
          <w:sz w:val="20"/>
          <w:szCs w:val="20"/>
          <w:highlight w:val="yellow"/>
          <w:lang w:eastAsia="ru-RU"/>
          <w14:ligatures w14:val="none"/>
        </w:rPr>
        <w:t>:</w:t>
      </w:r>
    </w:p>
    <w:p w14:paraId="39EA681C" w14:textId="77777777" w:rsidR="0046677E" w:rsidRPr="007E69B7" w:rsidRDefault="0046677E" w:rsidP="0046677E">
      <w:pPr>
        <w:numPr>
          <w:ilvl w:val="0"/>
          <w:numId w:val="6"/>
        </w:numPr>
        <w:spacing w:after="0"/>
        <w:rPr>
          <w:rFonts w:eastAsia="Times New Roman" w:cs="Times New Roman"/>
          <w:kern w:val="0"/>
          <w:sz w:val="20"/>
          <w:szCs w:val="20"/>
          <w:highlight w:val="yellow"/>
          <w:lang w:eastAsia="ru-RU"/>
          <w14:ligatures w14:val="none"/>
        </w:rPr>
      </w:pPr>
      <w:proofErr w:type="spellStart"/>
      <w:r w:rsidRPr="007E69B7">
        <w:rPr>
          <w:rFonts w:eastAsia="Times New Roman" w:cs="Times New Roman"/>
          <w:kern w:val="0"/>
          <w:sz w:val="20"/>
          <w:szCs w:val="20"/>
          <w:highlight w:val="yellow"/>
          <w:lang w:eastAsia="ru-RU"/>
          <w14:ligatures w14:val="none"/>
        </w:rPr>
        <w:t>Ең</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сәтті</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әдістемелік</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әзірлемелерді</w:t>
      </w:r>
      <w:proofErr w:type="spellEnd"/>
      <w:r w:rsidRPr="007E69B7">
        <w:rPr>
          <w:rFonts w:eastAsia="Times New Roman" w:cs="Times New Roman"/>
          <w:kern w:val="0"/>
          <w:sz w:val="20"/>
          <w:szCs w:val="20"/>
          <w:highlight w:val="yellow"/>
          <w:lang w:eastAsia="ru-RU"/>
          <w14:ligatures w14:val="none"/>
        </w:rPr>
        <w:t xml:space="preserve"> МО </w:t>
      </w:r>
      <w:proofErr w:type="spellStart"/>
      <w:r w:rsidRPr="007E69B7">
        <w:rPr>
          <w:rFonts w:eastAsia="Times New Roman" w:cs="Times New Roman"/>
          <w:kern w:val="0"/>
          <w:sz w:val="20"/>
          <w:szCs w:val="20"/>
          <w:highlight w:val="yellow"/>
          <w:lang w:eastAsia="ru-RU"/>
          <w14:ligatures w14:val="none"/>
        </w:rPr>
        <w:t>аясында</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таратуға</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ұсыну</w:t>
      </w:r>
      <w:proofErr w:type="spellEnd"/>
      <w:r w:rsidRPr="007E69B7">
        <w:rPr>
          <w:rFonts w:eastAsia="Times New Roman" w:cs="Times New Roman"/>
          <w:kern w:val="0"/>
          <w:sz w:val="20"/>
          <w:szCs w:val="20"/>
          <w:highlight w:val="yellow"/>
          <w:lang w:eastAsia="ru-RU"/>
          <w14:ligatures w14:val="none"/>
        </w:rPr>
        <w:t>.</w:t>
      </w:r>
    </w:p>
    <w:p w14:paraId="5C6EC13C" w14:textId="09353129" w:rsidR="0046677E" w:rsidRPr="007E69B7" w:rsidRDefault="0046677E" w:rsidP="009042A1">
      <w:pPr>
        <w:numPr>
          <w:ilvl w:val="0"/>
          <w:numId w:val="6"/>
        </w:numPr>
        <w:spacing w:after="0"/>
        <w:rPr>
          <w:rFonts w:eastAsia="Times New Roman" w:cs="Times New Roman"/>
          <w:kern w:val="0"/>
          <w:sz w:val="20"/>
          <w:szCs w:val="20"/>
          <w:highlight w:val="yellow"/>
          <w:lang w:eastAsia="ru-RU"/>
          <w14:ligatures w14:val="none"/>
        </w:rPr>
      </w:pPr>
      <w:proofErr w:type="spellStart"/>
      <w:r w:rsidRPr="007E69B7">
        <w:rPr>
          <w:rFonts w:eastAsia="Times New Roman" w:cs="Times New Roman"/>
          <w:kern w:val="0"/>
          <w:sz w:val="20"/>
          <w:szCs w:val="20"/>
          <w:highlight w:val="yellow"/>
          <w:lang w:eastAsia="ru-RU"/>
          <w14:ligatures w14:val="none"/>
        </w:rPr>
        <w:t>Мектептің</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әдістемелік</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банкін</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электронды</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және</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қағаз</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нұсқада</w:t>
      </w:r>
      <w:proofErr w:type="spellEnd"/>
      <w:r w:rsidRPr="007E69B7">
        <w:rPr>
          <w:rFonts w:eastAsia="Times New Roman" w:cs="Times New Roman"/>
          <w:kern w:val="0"/>
          <w:sz w:val="20"/>
          <w:szCs w:val="20"/>
          <w:highlight w:val="yellow"/>
          <w:lang w:eastAsia="ru-RU"/>
          <w14:ligatures w14:val="none"/>
        </w:rPr>
        <w:t xml:space="preserve">) </w:t>
      </w:r>
      <w:proofErr w:type="spellStart"/>
      <w:r w:rsidRPr="007E69B7">
        <w:rPr>
          <w:rFonts w:eastAsia="Times New Roman" w:cs="Times New Roman"/>
          <w:kern w:val="0"/>
          <w:sz w:val="20"/>
          <w:szCs w:val="20"/>
          <w:highlight w:val="yellow"/>
          <w:lang w:eastAsia="ru-RU"/>
          <w14:ligatures w14:val="none"/>
        </w:rPr>
        <w:t>қалыптастыру</w:t>
      </w:r>
      <w:proofErr w:type="spellEnd"/>
      <w:r w:rsidRPr="007E69B7">
        <w:rPr>
          <w:rFonts w:eastAsia="Times New Roman" w:cs="Times New Roman"/>
          <w:kern w:val="0"/>
          <w:sz w:val="20"/>
          <w:szCs w:val="20"/>
          <w:highlight w:val="yellow"/>
          <w:lang w:eastAsia="ru-RU"/>
          <w14:ligatures w14:val="none"/>
        </w:rPr>
        <w:t>.</w:t>
      </w:r>
    </w:p>
    <w:p w14:paraId="38F8FD42" w14:textId="0906942A" w:rsidR="000813AF" w:rsidRPr="007E69B7" w:rsidRDefault="000813AF" w:rsidP="009042A1">
      <w:pPr>
        <w:spacing w:after="0"/>
        <w:rPr>
          <w:rFonts w:eastAsia="Times New Roman" w:cs="Times New Roman"/>
          <w:kern w:val="0"/>
          <w:sz w:val="14"/>
          <w:szCs w:val="14"/>
          <w:highlight w:val="yellow"/>
          <w:lang w:val="kk-KZ" w:eastAsia="ru-RU"/>
          <w14:ligatures w14:val="none"/>
        </w:rPr>
      </w:pPr>
      <w:r w:rsidRPr="007E69B7">
        <w:rPr>
          <w:rFonts w:eastAsia="Times New Roman" w:cs="Times New Roman"/>
          <w:b/>
          <w:bCs/>
          <w:kern w:val="0"/>
          <w:sz w:val="14"/>
          <w:szCs w:val="14"/>
          <w:highlight w:val="yellow"/>
          <w:lang w:eastAsia="ru-RU"/>
          <w14:ligatures w14:val="none"/>
        </w:rPr>
        <w:t xml:space="preserve">По </w:t>
      </w:r>
      <w:r w:rsidR="009154A6" w:rsidRPr="007E69B7">
        <w:rPr>
          <w:rFonts w:eastAsia="Times New Roman" w:cs="Times New Roman"/>
          <w:b/>
          <w:bCs/>
          <w:kern w:val="0"/>
          <w:sz w:val="14"/>
          <w:szCs w:val="14"/>
          <w:highlight w:val="yellow"/>
          <w:lang w:val="kk-KZ" w:eastAsia="ru-RU"/>
          <w14:ligatures w14:val="none"/>
        </w:rPr>
        <w:t>7</w:t>
      </w:r>
      <w:r w:rsidRPr="007E69B7">
        <w:rPr>
          <w:rFonts w:eastAsia="Times New Roman" w:cs="Times New Roman"/>
          <w:b/>
          <w:bCs/>
          <w:kern w:val="0"/>
          <w:sz w:val="14"/>
          <w:szCs w:val="14"/>
          <w:highlight w:val="yellow"/>
          <w:lang w:eastAsia="ru-RU"/>
          <w14:ligatures w14:val="none"/>
        </w:rPr>
        <w:t xml:space="preserve"> вопросу</w:t>
      </w:r>
      <w:r w:rsidRPr="007E69B7">
        <w:rPr>
          <w:rFonts w:eastAsia="Times New Roman" w:cs="Times New Roman"/>
          <w:kern w:val="0"/>
          <w:sz w:val="14"/>
          <w:szCs w:val="14"/>
          <w:highlight w:val="yellow"/>
          <w:lang w:eastAsia="ru-RU"/>
          <w14:ligatures w14:val="none"/>
        </w:rPr>
        <w:t xml:space="preserve"> выступили </w:t>
      </w:r>
      <w:r w:rsidR="009154A6" w:rsidRPr="007E69B7">
        <w:rPr>
          <w:rFonts w:eastAsia="Times New Roman" w:cs="Times New Roman"/>
          <w:kern w:val="0"/>
          <w:sz w:val="14"/>
          <w:szCs w:val="14"/>
          <w:highlight w:val="yellow"/>
          <w:lang w:val="kk-KZ" w:eastAsia="ru-RU"/>
          <w14:ligatures w14:val="none"/>
        </w:rPr>
        <w:t>руководители</w:t>
      </w:r>
      <w:r w:rsidRPr="007E69B7">
        <w:rPr>
          <w:rFonts w:eastAsia="Times New Roman" w:cs="Times New Roman"/>
          <w:kern w:val="0"/>
          <w:sz w:val="14"/>
          <w:szCs w:val="14"/>
          <w:highlight w:val="yellow"/>
          <w:lang w:eastAsia="ru-RU"/>
          <w14:ligatures w14:val="none"/>
        </w:rPr>
        <w:t xml:space="preserve"> МО.</w:t>
      </w:r>
      <w:r w:rsidRPr="007E69B7">
        <w:rPr>
          <w:rFonts w:eastAsia="Times New Roman" w:cs="Times New Roman"/>
          <w:kern w:val="0"/>
          <w:sz w:val="14"/>
          <w:szCs w:val="14"/>
          <w:highlight w:val="yellow"/>
          <w:lang w:eastAsia="ru-RU"/>
          <w14:ligatures w14:val="none"/>
        </w:rPr>
        <w:br/>
        <w:t>Представлены рабочие программы по предметам, кружковые программы.</w:t>
      </w:r>
      <w:r w:rsidR="009154A6" w:rsidRPr="007E69B7">
        <w:rPr>
          <w:rFonts w:eastAsia="Times New Roman" w:cs="Times New Roman"/>
          <w:kern w:val="0"/>
          <w:sz w:val="14"/>
          <w:szCs w:val="14"/>
          <w:highlight w:val="yellow"/>
          <w:lang w:val="kk-KZ" w:eastAsia="ru-RU"/>
          <w14:ligatures w14:val="none"/>
        </w:rPr>
        <w:t xml:space="preserve"> Рассмотрены авторские программы, методические пособия по предметам</w:t>
      </w:r>
      <w:r w:rsidR="009042A1" w:rsidRPr="007E69B7">
        <w:rPr>
          <w:rFonts w:eastAsia="Times New Roman" w:cs="Times New Roman"/>
          <w:kern w:val="0"/>
          <w:sz w:val="14"/>
          <w:szCs w:val="14"/>
          <w:highlight w:val="yellow"/>
          <w:lang w:val="kk-KZ" w:eastAsia="ru-RU"/>
          <w14:ligatures w14:val="none"/>
        </w:rPr>
        <w:t xml:space="preserve"> (Приложение 1)</w:t>
      </w:r>
      <w:r w:rsidR="009154A6" w:rsidRPr="007E69B7">
        <w:rPr>
          <w:rFonts w:eastAsia="Times New Roman" w:cs="Times New Roman"/>
          <w:kern w:val="0"/>
          <w:sz w:val="14"/>
          <w:szCs w:val="14"/>
          <w:highlight w:val="yellow"/>
          <w:lang w:val="kk-KZ" w:eastAsia="ru-RU"/>
          <w14:ligatures w14:val="none"/>
        </w:rPr>
        <w:t>.</w:t>
      </w:r>
    </w:p>
    <w:p w14:paraId="431893A2" w14:textId="77777777" w:rsidR="000813AF" w:rsidRPr="000813AF" w:rsidRDefault="000813AF" w:rsidP="009042A1">
      <w:pPr>
        <w:spacing w:after="0"/>
        <w:rPr>
          <w:rFonts w:eastAsia="Times New Roman" w:cs="Times New Roman"/>
          <w:kern w:val="0"/>
          <w:sz w:val="14"/>
          <w:szCs w:val="14"/>
          <w:lang w:eastAsia="ru-RU"/>
          <w14:ligatures w14:val="none"/>
        </w:rPr>
      </w:pPr>
      <w:r w:rsidRPr="007E69B7">
        <w:rPr>
          <w:rFonts w:ascii="Segoe UI Emoji" w:eastAsia="Times New Roman" w:hAnsi="Segoe UI Emoji" w:cs="Segoe UI Emoji"/>
          <w:kern w:val="0"/>
          <w:sz w:val="14"/>
          <w:szCs w:val="14"/>
          <w:highlight w:val="yellow"/>
          <w:lang w:eastAsia="ru-RU"/>
          <w14:ligatures w14:val="none"/>
        </w:rPr>
        <w:t>✅</w:t>
      </w:r>
      <w:r w:rsidRPr="007E69B7">
        <w:rPr>
          <w:rFonts w:eastAsia="Times New Roman" w:cs="Times New Roman"/>
          <w:kern w:val="0"/>
          <w:sz w:val="14"/>
          <w:szCs w:val="14"/>
          <w:highlight w:val="yellow"/>
          <w:lang w:eastAsia="ru-RU"/>
          <w14:ligatures w14:val="none"/>
        </w:rPr>
        <w:t xml:space="preserve"> </w:t>
      </w:r>
      <w:r w:rsidRPr="007E69B7">
        <w:rPr>
          <w:rFonts w:eastAsia="Times New Roman" w:cs="Times New Roman"/>
          <w:b/>
          <w:bCs/>
          <w:kern w:val="0"/>
          <w:sz w:val="14"/>
          <w:szCs w:val="14"/>
          <w:highlight w:val="yellow"/>
          <w:lang w:eastAsia="ru-RU"/>
          <w14:ligatures w14:val="none"/>
        </w:rPr>
        <w:t>Решили:</w:t>
      </w:r>
      <w:r w:rsidRPr="007E69B7">
        <w:rPr>
          <w:rFonts w:eastAsia="Times New Roman" w:cs="Times New Roman"/>
          <w:kern w:val="0"/>
          <w:sz w:val="14"/>
          <w:szCs w:val="14"/>
          <w:highlight w:val="yellow"/>
          <w:lang w:eastAsia="ru-RU"/>
          <w14:ligatures w14:val="none"/>
        </w:rPr>
        <w:br/>
        <w:t>– Рекомендовать наиболее успешные разработки к распространению в рамках МО.</w:t>
      </w:r>
      <w:r w:rsidRPr="007E69B7">
        <w:rPr>
          <w:rFonts w:eastAsia="Times New Roman" w:cs="Times New Roman"/>
          <w:kern w:val="0"/>
          <w:sz w:val="14"/>
          <w:szCs w:val="14"/>
          <w:highlight w:val="yellow"/>
          <w:lang w:eastAsia="ru-RU"/>
          <w14:ligatures w14:val="none"/>
        </w:rPr>
        <w:br/>
        <w:t xml:space="preserve">– Оформить </w:t>
      </w:r>
      <w:proofErr w:type="spellStart"/>
      <w:r w:rsidRPr="007E69B7">
        <w:rPr>
          <w:rFonts w:eastAsia="Times New Roman" w:cs="Times New Roman"/>
          <w:kern w:val="0"/>
          <w:sz w:val="14"/>
          <w:szCs w:val="14"/>
          <w:highlight w:val="yellow"/>
          <w:lang w:eastAsia="ru-RU"/>
          <w14:ligatures w14:val="none"/>
        </w:rPr>
        <w:t>методбанк</w:t>
      </w:r>
      <w:proofErr w:type="spellEnd"/>
      <w:r w:rsidRPr="007E69B7">
        <w:rPr>
          <w:rFonts w:eastAsia="Times New Roman" w:cs="Times New Roman"/>
          <w:kern w:val="0"/>
          <w:sz w:val="14"/>
          <w:szCs w:val="14"/>
          <w:highlight w:val="yellow"/>
          <w:lang w:eastAsia="ru-RU"/>
          <w14:ligatures w14:val="none"/>
        </w:rPr>
        <w:t xml:space="preserve"> школы (электронный и бумажный архив).</w:t>
      </w:r>
    </w:p>
    <w:p w14:paraId="3838CE04" w14:textId="77777777" w:rsidR="005D4B56" w:rsidRPr="009042A1" w:rsidRDefault="005D4B56" w:rsidP="005D4B56">
      <w:pPr>
        <w:spacing w:after="0"/>
        <w:rPr>
          <w:rFonts w:eastAsia="Times New Roman" w:cs="Times New Roman"/>
          <w:kern w:val="0"/>
          <w:sz w:val="20"/>
          <w:szCs w:val="20"/>
          <w:lang w:val="kk-KZ" w:eastAsia="ru-RU"/>
          <w14:ligatures w14:val="none"/>
        </w:rPr>
      </w:pPr>
      <w:r w:rsidRPr="009042A1">
        <w:rPr>
          <w:rFonts w:eastAsia="Times New Roman" w:cs="Times New Roman"/>
          <w:b/>
          <w:bCs/>
          <w:kern w:val="0"/>
          <w:sz w:val="20"/>
          <w:szCs w:val="20"/>
          <w:lang w:val="kk-KZ" w:eastAsia="ru-RU"/>
          <w14:ligatures w14:val="none"/>
        </w:rPr>
        <w:t>8-ші сұрақ бойынша</w:t>
      </w:r>
      <w:r w:rsidRPr="009042A1">
        <w:rPr>
          <w:rFonts w:eastAsia="Times New Roman" w:cs="Times New Roman"/>
          <w:kern w:val="0"/>
          <w:sz w:val="20"/>
          <w:szCs w:val="20"/>
          <w:lang w:val="kk-KZ" w:eastAsia="ru-RU"/>
          <w14:ligatures w14:val="none"/>
        </w:rPr>
        <w:t xml:space="preserve"> </w:t>
      </w:r>
      <w:r w:rsidRPr="009042A1">
        <w:rPr>
          <w:rFonts w:eastAsia="Times New Roman" w:cs="Times New Roman"/>
          <w:b/>
          <w:bCs/>
          <w:kern w:val="0"/>
          <w:sz w:val="20"/>
          <w:szCs w:val="20"/>
          <w:lang w:val="kk-KZ" w:eastAsia="ru-RU"/>
          <w14:ligatures w14:val="none"/>
        </w:rPr>
        <w:t>Карелина Н.Г.</w:t>
      </w:r>
      <w:r w:rsidRPr="009042A1">
        <w:rPr>
          <w:rFonts w:eastAsia="Times New Roman" w:cs="Times New Roman"/>
          <w:kern w:val="0"/>
          <w:sz w:val="20"/>
          <w:szCs w:val="20"/>
          <w:lang w:val="kk-KZ" w:eastAsia="ru-RU"/>
          <w14:ligatures w14:val="none"/>
        </w:rPr>
        <w:t xml:space="preserve"> сөз сөйледі.</w:t>
      </w:r>
      <w:r w:rsidRPr="009042A1">
        <w:rPr>
          <w:rFonts w:eastAsia="Times New Roman" w:cs="Times New Roman"/>
          <w:kern w:val="0"/>
          <w:sz w:val="20"/>
          <w:szCs w:val="20"/>
          <w:lang w:val="kk-KZ" w:eastAsia="ru-RU"/>
          <w14:ligatures w14:val="none"/>
        </w:rPr>
        <w:br/>
        <w:t>Пәндер бойынша авторлық бағдарламалар мен әдістемелік құралдар қаралды.</w:t>
      </w:r>
      <w:r w:rsidRPr="009042A1">
        <w:rPr>
          <w:rFonts w:eastAsia="Times New Roman" w:cs="Times New Roman"/>
          <w:kern w:val="0"/>
          <w:sz w:val="20"/>
          <w:szCs w:val="20"/>
          <w:lang w:val="kk-KZ" w:eastAsia="ru-RU"/>
          <w14:ligatures w14:val="none"/>
        </w:rPr>
        <w:br/>
        <w:t>Оқу жоспарының вариативтік бөлігі бойынша бағдарламалар ұсынылды.</w:t>
      </w:r>
    </w:p>
    <w:tbl>
      <w:tblPr>
        <w:tblStyle w:val="ac"/>
        <w:tblW w:w="0" w:type="auto"/>
        <w:tblLook w:val="04A0" w:firstRow="1" w:lastRow="0" w:firstColumn="1" w:lastColumn="0" w:noHBand="0" w:noVBand="1"/>
      </w:tblPr>
      <w:tblGrid>
        <w:gridCol w:w="4672"/>
        <w:gridCol w:w="4672"/>
      </w:tblGrid>
      <w:tr w:rsidR="00EA1A33" w14:paraId="44B524FE" w14:textId="77777777" w:rsidTr="00EA1A33">
        <w:trPr>
          <w:trHeight w:val="2684"/>
        </w:trPr>
        <w:tc>
          <w:tcPr>
            <w:tcW w:w="4672" w:type="dxa"/>
          </w:tcPr>
          <w:p w14:paraId="1B6088F8" w14:textId="77777777" w:rsidR="00EA1A33" w:rsidRPr="005D4B56" w:rsidRDefault="00EA1A33" w:rsidP="00EA1A33">
            <w:pPr>
              <w:tabs>
                <w:tab w:val="left" w:pos="2835"/>
              </w:tabs>
              <w:jc w:val="both"/>
              <w:rPr>
                <w:sz w:val="18"/>
                <w:szCs w:val="14"/>
                <w:lang w:val="kk-KZ"/>
              </w:rPr>
            </w:pPr>
            <w:r w:rsidRPr="005D4B56">
              <w:rPr>
                <w:sz w:val="18"/>
                <w:szCs w:val="14"/>
                <w:lang w:val="kk-KZ"/>
              </w:rPr>
              <w:lastRenderedPageBreak/>
              <w:t xml:space="preserve">Садуов 10 АБӘГ– НВП– 4 </w:t>
            </w:r>
            <w:bookmarkStart w:id="2" w:name="_Hlk209000042"/>
            <w:r w:rsidRPr="005D4B56">
              <w:rPr>
                <w:sz w:val="18"/>
                <w:szCs w:val="14"/>
                <w:lang w:val="kk-KZ"/>
              </w:rPr>
              <w:t>сағат</w:t>
            </w:r>
            <w:bookmarkEnd w:id="2"/>
          </w:p>
          <w:p w14:paraId="55C3249A" w14:textId="77777777" w:rsidR="00EA1A33" w:rsidRPr="005D4B56" w:rsidRDefault="00EA1A33" w:rsidP="00EA1A33">
            <w:pPr>
              <w:tabs>
                <w:tab w:val="left" w:pos="2835"/>
              </w:tabs>
              <w:jc w:val="both"/>
              <w:rPr>
                <w:sz w:val="18"/>
                <w:szCs w:val="14"/>
                <w:lang w:val="kk-KZ"/>
              </w:rPr>
            </w:pPr>
            <w:r w:rsidRPr="005D4B56">
              <w:rPr>
                <w:sz w:val="18"/>
                <w:szCs w:val="14"/>
                <w:lang w:val="kk-KZ"/>
              </w:rPr>
              <w:t>Тагайханова 10 Б – жаһандық құзыреттер – 1 сағат</w:t>
            </w:r>
          </w:p>
          <w:p w14:paraId="12E60E87" w14:textId="77777777" w:rsidR="00EA1A33" w:rsidRPr="005D4B56" w:rsidRDefault="00EA1A33" w:rsidP="00EA1A33">
            <w:pPr>
              <w:tabs>
                <w:tab w:val="left" w:pos="2835"/>
              </w:tabs>
              <w:jc w:val="both"/>
              <w:rPr>
                <w:sz w:val="18"/>
                <w:szCs w:val="14"/>
                <w:lang w:val="kk-KZ"/>
              </w:rPr>
            </w:pPr>
            <w:r w:rsidRPr="005D4B56">
              <w:rPr>
                <w:sz w:val="18"/>
                <w:szCs w:val="14"/>
                <w:lang w:val="kk-KZ"/>
              </w:rPr>
              <w:t>Сагатюк Э – 11А - жаһандық құзыреттер – 1 сағат</w:t>
            </w:r>
          </w:p>
          <w:p w14:paraId="5170348A" w14:textId="77777777" w:rsidR="00EA1A33" w:rsidRDefault="00EA1A33" w:rsidP="00EA1A33">
            <w:pPr>
              <w:tabs>
                <w:tab w:val="left" w:pos="2835"/>
              </w:tabs>
              <w:jc w:val="both"/>
              <w:rPr>
                <w:sz w:val="18"/>
                <w:szCs w:val="14"/>
                <w:lang w:val="kk-KZ"/>
              </w:rPr>
            </w:pPr>
            <w:r w:rsidRPr="005D4B56">
              <w:rPr>
                <w:sz w:val="18"/>
                <w:szCs w:val="14"/>
                <w:lang w:val="kk-KZ"/>
              </w:rPr>
              <w:t xml:space="preserve">Карелина Н.Г. – 11 А – физика – 1 сағат </w:t>
            </w:r>
          </w:p>
          <w:p w14:paraId="1EC80858" w14:textId="1C7862BA" w:rsidR="00EA1A33" w:rsidRPr="005D4B56" w:rsidRDefault="00EA1A33" w:rsidP="00EA1A33">
            <w:pPr>
              <w:tabs>
                <w:tab w:val="left" w:pos="2835"/>
              </w:tabs>
              <w:jc w:val="both"/>
              <w:rPr>
                <w:sz w:val="18"/>
                <w:szCs w:val="14"/>
                <w:lang w:val="kk-KZ"/>
              </w:rPr>
            </w:pPr>
            <w:r w:rsidRPr="005D4B56">
              <w:rPr>
                <w:sz w:val="18"/>
                <w:szCs w:val="14"/>
                <w:lang w:val="kk-KZ"/>
              </w:rPr>
              <w:t>Алимбекова Ж – 10ӘГ, 11Б - жаһандық құзыреттер – 3  сағат</w:t>
            </w:r>
          </w:p>
          <w:p w14:paraId="7AF4CD64" w14:textId="77777777" w:rsidR="00EA1A33" w:rsidRPr="005D4B56" w:rsidRDefault="00EA1A33" w:rsidP="00EA1A33">
            <w:pPr>
              <w:tabs>
                <w:tab w:val="left" w:pos="2835"/>
              </w:tabs>
              <w:jc w:val="both"/>
              <w:rPr>
                <w:sz w:val="18"/>
                <w:szCs w:val="14"/>
                <w:lang w:val="kk-KZ"/>
              </w:rPr>
            </w:pPr>
            <w:r w:rsidRPr="005D4B56">
              <w:rPr>
                <w:sz w:val="18"/>
                <w:szCs w:val="14"/>
                <w:lang w:val="kk-KZ"/>
              </w:rPr>
              <w:t>Әбдіжаппар Н – 10Г, 11Ә – физика – 2 часа</w:t>
            </w:r>
          </w:p>
          <w:p w14:paraId="6196ED85" w14:textId="77777777" w:rsidR="00EA1A33" w:rsidRPr="009042A1" w:rsidRDefault="00EA1A33" w:rsidP="00EA1A33">
            <w:pPr>
              <w:tabs>
                <w:tab w:val="left" w:pos="2835"/>
              </w:tabs>
              <w:jc w:val="both"/>
              <w:rPr>
                <w:sz w:val="18"/>
                <w:szCs w:val="14"/>
                <w:lang w:val="kk-KZ"/>
              </w:rPr>
            </w:pPr>
            <w:r w:rsidRPr="005D4B56">
              <w:rPr>
                <w:sz w:val="18"/>
                <w:szCs w:val="14"/>
                <w:lang w:val="kk-KZ"/>
              </w:rPr>
              <w:t>Шиназбаева К.А – 10 ә –тарих – 1 час</w:t>
            </w:r>
          </w:p>
          <w:p w14:paraId="7622FDA0" w14:textId="77777777" w:rsidR="00EA1A33" w:rsidRPr="005D4B56" w:rsidRDefault="00EA1A33" w:rsidP="00EA1A33">
            <w:pPr>
              <w:tabs>
                <w:tab w:val="left" w:pos="2835"/>
              </w:tabs>
              <w:jc w:val="both"/>
              <w:rPr>
                <w:sz w:val="18"/>
                <w:szCs w:val="14"/>
                <w:lang w:val="kk-KZ"/>
              </w:rPr>
            </w:pPr>
            <w:r w:rsidRPr="005D4B56">
              <w:rPr>
                <w:sz w:val="18"/>
                <w:szCs w:val="14"/>
                <w:lang w:val="kk-KZ"/>
              </w:rPr>
              <w:t>Садиров Ж – 11 Ә – математика– 1 час</w:t>
            </w:r>
          </w:p>
          <w:p w14:paraId="46610D0E" w14:textId="77777777" w:rsidR="00EA1A33" w:rsidRDefault="00EA1A33" w:rsidP="0075139F">
            <w:pPr>
              <w:tabs>
                <w:tab w:val="left" w:pos="2835"/>
              </w:tabs>
              <w:ind w:firstLine="709"/>
              <w:jc w:val="both"/>
              <w:rPr>
                <w:sz w:val="18"/>
                <w:szCs w:val="14"/>
                <w:lang w:val="kk-KZ"/>
              </w:rPr>
            </w:pPr>
          </w:p>
        </w:tc>
        <w:tc>
          <w:tcPr>
            <w:tcW w:w="4672" w:type="dxa"/>
          </w:tcPr>
          <w:p w14:paraId="3E5D4B57" w14:textId="41455CDF" w:rsidR="00EA1A33" w:rsidRDefault="00EA1A33" w:rsidP="005D4B56">
            <w:pPr>
              <w:tabs>
                <w:tab w:val="left" w:pos="2835"/>
              </w:tabs>
              <w:jc w:val="both"/>
              <w:rPr>
                <w:sz w:val="18"/>
                <w:szCs w:val="14"/>
                <w:lang w:val="kk-KZ"/>
              </w:rPr>
            </w:pPr>
            <w:r>
              <w:rPr>
                <w:sz w:val="18"/>
                <w:szCs w:val="14"/>
                <w:lang w:val="kk-KZ"/>
              </w:rPr>
              <w:t xml:space="preserve">Абдикаликова Г.Ж – көркем жазу – 1Ә - </w:t>
            </w:r>
            <w:r w:rsidRPr="00EA1A33">
              <w:rPr>
                <w:sz w:val="18"/>
                <w:szCs w:val="14"/>
                <w:lang w:val="kk-KZ"/>
              </w:rPr>
              <w:t>1 сағат</w:t>
            </w:r>
          </w:p>
          <w:p w14:paraId="73E9AB57" w14:textId="766EDCC3" w:rsidR="00EA1A33" w:rsidRDefault="00EA1A33" w:rsidP="005D4B56">
            <w:pPr>
              <w:tabs>
                <w:tab w:val="left" w:pos="2835"/>
              </w:tabs>
              <w:jc w:val="both"/>
              <w:rPr>
                <w:sz w:val="18"/>
                <w:szCs w:val="14"/>
                <w:lang w:val="kk-KZ"/>
              </w:rPr>
            </w:pPr>
            <w:r>
              <w:rPr>
                <w:sz w:val="18"/>
                <w:szCs w:val="14"/>
                <w:lang w:val="kk-KZ"/>
              </w:rPr>
              <w:t xml:space="preserve">Сулейменова Ж.С - </w:t>
            </w:r>
            <w:r w:rsidRPr="0075139F">
              <w:rPr>
                <w:sz w:val="18"/>
                <w:szCs w:val="14"/>
                <w:lang w:val="kk-KZ"/>
              </w:rPr>
              <w:t>көркем жазу –</w:t>
            </w:r>
            <w:r>
              <w:rPr>
                <w:sz w:val="18"/>
                <w:szCs w:val="14"/>
                <w:lang w:val="kk-KZ"/>
              </w:rPr>
              <w:t xml:space="preserve"> 1 В</w:t>
            </w:r>
            <w:r w:rsidRPr="00EA1A33">
              <w:rPr>
                <w:sz w:val="18"/>
                <w:szCs w:val="14"/>
                <w:lang w:val="kk-KZ"/>
              </w:rPr>
              <w:t>- 1 сағат</w:t>
            </w:r>
          </w:p>
          <w:p w14:paraId="62136C39" w14:textId="6A5FAFC4" w:rsidR="00EA1A33" w:rsidRDefault="00EA1A33" w:rsidP="005D4B56">
            <w:pPr>
              <w:tabs>
                <w:tab w:val="left" w:pos="2835"/>
              </w:tabs>
              <w:jc w:val="both"/>
              <w:rPr>
                <w:sz w:val="18"/>
                <w:szCs w:val="14"/>
                <w:lang w:val="kk-KZ"/>
              </w:rPr>
            </w:pPr>
            <w:r>
              <w:rPr>
                <w:sz w:val="18"/>
                <w:szCs w:val="14"/>
                <w:lang w:val="kk-KZ"/>
              </w:rPr>
              <w:t xml:space="preserve">Куттыбаева М.М - </w:t>
            </w:r>
            <w:r w:rsidRPr="0075139F">
              <w:rPr>
                <w:sz w:val="18"/>
                <w:szCs w:val="14"/>
                <w:lang w:val="kk-KZ"/>
              </w:rPr>
              <w:t>көркем жазу –</w:t>
            </w:r>
            <w:r>
              <w:rPr>
                <w:sz w:val="18"/>
                <w:szCs w:val="14"/>
                <w:lang w:val="kk-KZ"/>
              </w:rPr>
              <w:t xml:space="preserve"> 1Г</w:t>
            </w:r>
            <w:r w:rsidRPr="00EA1A33">
              <w:rPr>
                <w:sz w:val="18"/>
                <w:szCs w:val="14"/>
                <w:lang w:val="kk-KZ"/>
              </w:rPr>
              <w:t>- 1 сағат</w:t>
            </w:r>
          </w:p>
          <w:p w14:paraId="1E2BAAE4" w14:textId="1FAD3E54" w:rsidR="00EA1A33" w:rsidRDefault="00EA1A33" w:rsidP="005D4B56">
            <w:pPr>
              <w:tabs>
                <w:tab w:val="left" w:pos="2835"/>
              </w:tabs>
              <w:jc w:val="both"/>
              <w:rPr>
                <w:sz w:val="18"/>
                <w:szCs w:val="14"/>
                <w:lang w:val="kk-KZ"/>
              </w:rPr>
            </w:pPr>
            <w:r>
              <w:rPr>
                <w:sz w:val="18"/>
                <w:szCs w:val="14"/>
                <w:lang w:val="kk-KZ"/>
              </w:rPr>
              <w:t>Коваленко Е.Н – развитие речи – 2А</w:t>
            </w:r>
            <w:r w:rsidRPr="00EA1A33">
              <w:rPr>
                <w:sz w:val="18"/>
                <w:szCs w:val="14"/>
                <w:lang w:val="kk-KZ"/>
              </w:rPr>
              <w:t>- 1 сағат</w:t>
            </w:r>
          </w:p>
          <w:p w14:paraId="0C47A627" w14:textId="364352F8" w:rsidR="00EA1A33" w:rsidRDefault="00EA1A33" w:rsidP="005D4B56">
            <w:pPr>
              <w:tabs>
                <w:tab w:val="left" w:pos="2835"/>
              </w:tabs>
              <w:jc w:val="both"/>
              <w:rPr>
                <w:sz w:val="18"/>
                <w:szCs w:val="14"/>
                <w:lang w:val="kk-KZ"/>
              </w:rPr>
            </w:pPr>
            <w:r>
              <w:rPr>
                <w:sz w:val="18"/>
                <w:szCs w:val="14"/>
                <w:lang w:val="kk-KZ"/>
              </w:rPr>
              <w:t xml:space="preserve">Глянько Н.В - </w:t>
            </w:r>
            <w:r w:rsidRPr="0075139F">
              <w:rPr>
                <w:sz w:val="18"/>
                <w:szCs w:val="14"/>
                <w:lang w:val="kk-KZ"/>
              </w:rPr>
              <w:t>– развитие речи – 2</w:t>
            </w:r>
            <w:r>
              <w:rPr>
                <w:sz w:val="18"/>
                <w:szCs w:val="14"/>
                <w:lang w:val="kk-KZ"/>
              </w:rPr>
              <w:t>Б</w:t>
            </w:r>
            <w:r w:rsidRPr="00EA1A33">
              <w:rPr>
                <w:sz w:val="18"/>
                <w:szCs w:val="14"/>
                <w:lang w:val="kk-KZ"/>
              </w:rPr>
              <w:t>- 1 сағат</w:t>
            </w:r>
          </w:p>
          <w:p w14:paraId="33BDD7EC" w14:textId="72F22071" w:rsidR="00EA1A33" w:rsidRDefault="00EA1A33" w:rsidP="005D4B56">
            <w:pPr>
              <w:tabs>
                <w:tab w:val="left" w:pos="2835"/>
              </w:tabs>
              <w:jc w:val="both"/>
              <w:rPr>
                <w:sz w:val="18"/>
                <w:szCs w:val="14"/>
                <w:lang w:val="kk-KZ"/>
              </w:rPr>
            </w:pPr>
            <w:r>
              <w:rPr>
                <w:sz w:val="18"/>
                <w:szCs w:val="14"/>
                <w:lang w:val="kk-KZ"/>
              </w:rPr>
              <w:t>Миралиева З.М – логика әлемі, қызықты грамматика – 2Ә</w:t>
            </w:r>
            <w:r w:rsidRPr="00EA1A33">
              <w:rPr>
                <w:sz w:val="18"/>
                <w:szCs w:val="14"/>
                <w:lang w:val="kk-KZ"/>
              </w:rPr>
              <w:t xml:space="preserve">- </w:t>
            </w:r>
            <w:r>
              <w:rPr>
                <w:sz w:val="18"/>
                <w:szCs w:val="14"/>
                <w:lang w:val="kk-KZ"/>
              </w:rPr>
              <w:t>2</w:t>
            </w:r>
            <w:r w:rsidRPr="00EA1A33">
              <w:rPr>
                <w:sz w:val="18"/>
                <w:szCs w:val="14"/>
                <w:lang w:val="kk-KZ"/>
              </w:rPr>
              <w:t xml:space="preserve"> сағат</w:t>
            </w:r>
          </w:p>
          <w:p w14:paraId="15114397" w14:textId="6615F870" w:rsidR="00EA1A33" w:rsidRDefault="00EA1A33" w:rsidP="0075139F">
            <w:pPr>
              <w:tabs>
                <w:tab w:val="left" w:pos="2835"/>
              </w:tabs>
              <w:jc w:val="both"/>
              <w:rPr>
                <w:sz w:val="18"/>
                <w:szCs w:val="14"/>
                <w:lang w:val="kk-KZ"/>
              </w:rPr>
            </w:pPr>
            <w:r>
              <w:rPr>
                <w:sz w:val="18"/>
                <w:szCs w:val="14"/>
                <w:lang w:val="kk-KZ"/>
              </w:rPr>
              <w:t xml:space="preserve">Мусаева Н.К - </w:t>
            </w:r>
            <w:r w:rsidRPr="0075139F">
              <w:rPr>
                <w:sz w:val="18"/>
                <w:szCs w:val="14"/>
                <w:lang w:val="kk-KZ"/>
              </w:rPr>
              <w:t>логика әлемі</w:t>
            </w:r>
            <w:r>
              <w:rPr>
                <w:sz w:val="18"/>
                <w:szCs w:val="14"/>
                <w:lang w:val="kk-KZ"/>
              </w:rPr>
              <w:t>, қ</w:t>
            </w:r>
            <w:r w:rsidRPr="0075139F">
              <w:rPr>
                <w:sz w:val="18"/>
                <w:szCs w:val="14"/>
                <w:lang w:val="kk-KZ"/>
              </w:rPr>
              <w:t>ызықты грамматика – 2</w:t>
            </w:r>
            <w:r>
              <w:rPr>
                <w:sz w:val="18"/>
                <w:szCs w:val="14"/>
                <w:lang w:val="kk-KZ"/>
              </w:rPr>
              <w:t>В</w:t>
            </w:r>
            <w:r w:rsidRPr="00EA1A33">
              <w:rPr>
                <w:sz w:val="18"/>
                <w:szCs w:val="14"/>
                <w:lang w:val="kk-KZ"/>
              </w:rPr>
              <w:t xml:space="preserve">- </w:t>
            </w:r>
            <w:r>
              <w:rPr>
                <w:sz w:val="18"/>
                <w:szCs w:val="14"/>
                <w:lang w:val="kk-KZ"/>
              </w:rPr>
              <w:t>2</w:t>
            </w:r>
            <w:r w:rsidRPr="00EA1A33">
              <w:rPr>
                <w:sz w:val="18"/>
                <w:szCs w:val="14"/>
                <w:lang w:val="kk-KZ"/>
              </w:rPr>
              <w:t xml:space="preserve"> сағат</w:t>
            </w:r>
          </w:p>
          <w:p w14:paraId="30F44474" w14:textId="564E2481" w:rsidR="00EA1A33" w:rsidRDefault="00EA1A33" w:rsidP="00B80015">
            <w:pPr>
              <w:tabs>
                <w:tab w:val="left" w:pos="2835"/>
              </w:tabs>
              <w:jc w:val="both"/>
              <w:rPr>
                <w:sz w:val="18"/>
                <w:szCs w:val="14"/>
                <w:lang w:val="kk-KZ"/>
              </w:rPr>
            </w:pPr>
            <w:r>
              <w:rPr>
                <w:sz w:val="18"/>
                <w:szCs w:val="14"/>
                <w:lang w:val="kk-KZ"/>
              </w:rPr>
              <w:t>Атаханова Ж.Ж -</w:t>
            </w:r>
            <w:r>
              <w:t xml:space="preserve"> </w:t>
            </w:r>
            <w:r w:rsidRPr="00B80015">
              <w:rPr>
                <w:sz w:val="18"/>
                <w:szCs w:val="14"/>
                <w:lang w:val="kk-KZ"/>
              </w:rPr>
              <w:t>логика әлемі</w:t>
            </w:r>
            <w:r>
              <w:rPr>
                <w:sz w:val="18"/>
                <w:szCs w:val="14"/>
                <w:lang w:val="kk-KZ"/>
              </w:rPr>
              <w:t xml:space="preserve">, </w:t>
            </w:r>
            <w:r w:rsidRPr="00B80015">
              <w:rPr>
                <w:sz w:val="18"/>
                <w:szCs w:val="14"/>
                <w:lang w:val="kk-KZ"/>
              </w:rPr>
              <w:t>қызықты грамматика – 2</w:t>
            </w:r>
            <w:r>
              <w:rPr>
                <w:sz w:val="18"/>
                <w:szCs w:val="14"/>
                <w:lang w:val="kk-KZ"/>
              </w:rPr>
              <w:t>Г</w:t>
            </w:r>
            <w:r w:rsidRPr="00EA1A33">
              <w:rPr>
                <w:sz w:val="18"/>
                <w:szCs w:val="14"/>
                <w:lang w:val="kk-KZ"/>
              </w:rPr>
              <w:t xml:space="preserve">- </w:t>
            </w:r>
            <w:r>
              <w:rPr>
                <w:sz w:val="18"/>
                <w:szCs w:val="14"/>
                <w:lang w:val="kk-KZ"/>
              </w:rPr>
              <w:t>2</w:t>
            </w:r>
            <w:r w:rsidRPr="00EA1A33">
              <w:rPr>
                <w:sz w:val="18"/>
                <w:szCs w:val="14"/>
                <w:lang w:val="kk-KZ"/>
              </w:rPr>
              <w:t xml:space="preserve"> сағат</w:t>
            </w:r>
          </w:p>
          <w:p w14:paraId="25F2F560" w14:textId="75FF7BED" w:rsidR="00EA1A33" w:rsidRDefault="00EA1A33" w:rsidP="005D4B56">
            <w:pPr>
              <w:tabs>
                <w:tab w:val="left" w:pos="2835"/>
              </w:tabs>
              <w:jc w:val="both"/>
              <w:rPr>
                <w:sz w:val="18"/>
                <w:szCs w:val="14"/>
                <w:lang w:val="kk-KZ"/>
              </w:rPr>
            </w:pPr>
            <w:r>
              <w:rPr>
                <w:sz w:val="18"/>
                <w:szCs w:val="14"/>
                <w:lang w:val="kk-KZ"/>
              </w:rPr>
              <w:t>Байжанова А.Ш – логика әлемі – 3Ә</w:t>
            </w:r>
            <w:r w:rsidRPr="00EA1A33">
              <w:rPr>
                <w:sz w:val="18"/>
                <w:szCs w:val="14"/>
                <w:lang w:val="kk-KZ"/>
              </w:rPr>
              <w:t>- 1 сағат</w:t>
            </w:r>
          </w:p>
          <w:p w14:paraId="74BC388B" w14:textId="4D33CB51" w:rsidR="00EA1A33" w:rsidRDefault="00EA1A33" w:rsidP="005D4B56">
            <w:pPr>
              <w:tabs>
                <w:tab w:val="left" w:pos="2835"/>
              </w:tabs>
              <w:jc w:val="both"/>
              <w:rPr>
                <w:sz w:val="18"/>
                <w:szCs w:val="14"/>
                <w:lang w:val="kk-KZ"/>
              </w:rPr>
            </w:pPr>
            <w:r>
              <w:rPr>
                <w:sz w:val="18"/>
                <w:szCs w:val="14"/>
                <w:lang w:val="kk-KZ"/>
              </w:rPr>
              <w:t xml:space="preserve">Шанракшиева Г.А - </w:t>
            </w:r>
            <w:r w:rsidRPr="00B03616">
              <w:rPr>
                <w:sz w:val="18"/>
                <w:szCs w:val="14"/>
                <w:lang w:val="kk-KZ"/>
              </w:rPr>
              <w:t>логика әлемі – 3</w:t>
            </w:r>
            <w:r>
              <w:rPr>
                <w:sz w:val="18"/>
                <w:szCs w:val="14"/>
                <w:lang w:val="kk-KZ"/>
              </w:rPr>
              <w:t>В</w:t>
            </w:r>
            <w:r w:rsidRPr="00EA1A33">
              <w:rPr>
                <w:sz w:val="18"/>
                <w:szCs w:val="14"/>
                <w:lang w:val="kk-KZ"/>
              </w:rPr>
              <w:t>- 1 сағат</w:t>
            </w:r>
          </w:p>
          <w:p w14:paraId="155C862D" w14:textId="3097F557" w:rsidR="00EA1A33" w:rsidRDefault="00EA1A33" w:rsidP="005D4B56">
            <w:pPr>
              <w:tabs>
                <w:tab w:val="left" w:pos="2835"/>
              </w:tabs>
              <w:jc w:val="both"/>
              <w:rPr>
                <w:sz w:val="18"/>
                <w:szCs w:val="14"/>
                <w:lang w:val="kk-KZ"/>
              </w:rPr>
            </w:pPr>
            <w:r>
              <w:rPr>
                <w:sz w:val="18"/>
                <w:szCs w:val="14"/>
                <w:lang w:val="kk-KZ"/>
              </w:rPr>
              <w:t xml:space="preserve">Култанбаева Р.Д - </w:t>
            </w:r>
            <w:r w:rsidRPr="00B03616">
              <w:rPr>
                <w:sz w:val="18"/>
                <w:szCs w:val="14"/>
                <w:lang w:val="kk-KZ"/>
              </w:rPr>
              <w:t>логика әлемі – 3</w:t>
            </w:r>
            <w:r>
              <w:rPr>
                <w:sz w:val="18"/>
                <w:szCs w:val="14"/>
                <w:lang w:val="kk-KZ"/>
              </w:rPr>
              <w:t>Г</w:t>
            </w:r>
            <w:r w:rsidRPr="00EA1A33">
              <w:rPr>
                <w:sz w:val="18"/>
                <w:szCs w:val="14"/>
                <w:lang w:val="kk-KZ"/>
              </w:rPr>
              <w:t>- 1 сағат</w:t>
            </w:r>
          </w:p>
          <w:p w14:paraId="199423A6" w14:textId="1B7F6893" w:rsidR="00EA1A33" w:rsidRDefault="00EA1A33" w:rsidP="005D4B56">
            <w:pPr>
              <w:tabs>
                <w:tab w:val="left" w:pos="2835"/>
              </w:tabs>
              <w:jc w:val="both"/>
              <w:rPr>
                <w:sz w:val="18"/>
                <w:szCs w:val="14"/>
                <w:lang w:val="kk-KZ"/>
              </w:rPr>
            </w:pPr>
            <w:r>
              <w:rPr>
                <w:sz w:val="18"/>
                <w:szCs w:val="14"/>
                <w:lang w:val="kk-KZ"/>
              </w:rPr>
              <w:t xml:space="preserve">Исаева Э.Е - </w:t>
            </w:r>
            <w:r w:rsidRPr="00B03616">
              <w:rPr>
                <w:sz w:val="18"/>
                <w:szCs w:val="14"/>
                <w:lang w:val="kk-KZ"/>
              </w:rPr>
              <w:t xml:space="preserve">Қызықты грамматика – </w:t>
            </w:r>
            <w:r>
              <w:rPr>
                <w:sz w:val="18"/>
                <w:szCs w:val="14"/>
                <w:lang w:val="kk-KZ"/>
              </w:rPr>
              <w:t>4</w:t>
            </w:r>
            <w:r w:rsidRPr="00B03616">
              <w:rPr>
                <w:sz w:val="18"/>
                <w:szCs w:val="14"/>
                <w:lang w:val="kk-KZ"/>
              </w:rPr>
              <w:t>Ә</w:t>
            </w:r>
            <w:r w:rsidRPr="00EA1A33">
              <w:rPr>
                <w:sz w:val="18"/>
                <w:szCs w:val="14"/>
                <w:lang w:val="kk-KZ"/>
              </w:rPr>
              <w:t>- 1 сағат</w:t>
            </w:r>
          </w:p>
          <w:p w14:paraId="63284CBA" w14:textId="298C1C34" w:rsidR="00EA1A33" w:rsidRDefault="00EA1A33" w:rsidP="005D4B56">
            <w:pPr>
              <w:tabs>
                <w:tab w:val="left" w:pos="2835"/>
              </w:tabs>
              <w:jc w:val="both"/>
              <w:rPr>
                <w:sz w:val="18"/>
                <w:szCs w:val="14"/>
                <w:lang w:val="kk-KZ"/>
              </w:rPr>
            </w:pPr>
            <w:r>
              <w:rPr>
                <w:sz w:val="18"/>
                <w:szCs w:val="14"/>
                <w:lang w:val="kk-KZ"/>
              </w:rPr>
              <w:t>Жакыпбекова А.М - қ</w:t>
            </w:r>
            <w:r w:rsidRPr="00B03616">
              <w:rPr>
                <w:sz w:val="18"/>
                <w:szCs w:val="14"/>
                <w:lang w:val="kk-KZ"/>
              </w:rPr>
              <w:t>ызықты грамматика –</w:t>
            </w:r>
            <w:r>
              <w:rPr>
                <w:sz w:val="18"/>
                <w:szCs w:val="14"/>
                <w:lang w:val="kk-KZ"/>
              </w:rPr>
              <w:t xml:space="preserve"> 4В</w:t>
            </w:r>
            <w:r w:rsidRPr="00EA1A33">
              <w:rPr>
                <w:sz w:val="18"/>
                <w:szCs w:val="14"/>
                <w:lang w:val="kk-KZ"/>
              </w:rPr>
              <w:t>- 1 сағат</w:t>
            </w:r>
          </w:p>
          <w:p w14:paraId="143EB512" w14:textId="63CEFC46" w:rsidR="00EA1A33" w:rsidRDefault="00EA1A33" w:rsidP="005D4B56">
            <w:pPr>
              <w:tabs>
                <w:tab w:val="left" w:pos="2835"/>
              </w:tabs>
              <w:jc w:val="both"/>
              <w:rPr>
                <w:sz w:val="18"/>
                <w:szCs w:val="14"/>
                <w:lang w:val="kk-KZ"/>
              </w:rPr>
            </w:pPr>
            <w:r>
              <w:rPr>
                <w:sz w:val="18"/>
                <w:szCs w:val="14"/>
                <w:lang w:val="kk-KZ"/>
              </w:rPr>
              <w:t>Елдашбаева А.Ш - қ</w:t>
            </w:r>
            <w:r w:rsidRPr="00B03616">
              <w:rPr>
                <w:sz w:val="18"/>
                <w:szCs w:val="14"/>
                <w:lang w:val="kk-KZ"/>
              </w:rPr>
              <w:t xml:space="preserve">ызықты грамматика – </w:t>
            </w:r>
            <w:r>
              <w:rPr>
                <w:sz w:val="18"/>
                <w:szCs w:val="14"/>
                <w:lang w:val="kk-KZ"/>
              </w:rPr>
              <w:t>4Г</w:t>
            </w:r>
            <w:r w:rsidRPr="00EA1A33">
              <w:rPr>
                <w:sz w:val="18"/>
                <w:szCs w:val="14"/>
                <w:lang w:val="kk-KZ"/>
              </w:rPr>
              <w:t>- 1 сағат</w:t>
            </w:r>
          </w:p>
        </w:tc>
      </w:tr>
    </w:tbl>
    <w:p w14:paraId="7BDCEFF5" w14:textId="58ABA61E" w:rsidR="000813AF" w:rsidRPr="000813AF" w:rsidRDefault="000813AF" w:rsidP="009042A1">
      <w:pPr>
        <w:spacing w:after="0"/>
        <w:rPr>
          <w:rFonts w:eastAsia="Times New Roman" w:cs="Times New Roman"/>
          <w:kern w:val="0"/>
          <w:sz w:val="14"/>
          <w:szCs w:val="14"/>
          <w:lang w:eastAsia="ru-RU"/>
          <w14:ligatures w14:val="none"/>
        </w:rPr>
      </w:pPr>
      <w:r w:rsidRPr="000813AF">
        <w:rPr>
          <w:rFonts w:eastAsia="Times New Roman" w:cs="Times New Roman"/>
          <w:b/>
          <w:bCs/>
          <w:kern w:val="0"/>
          <w:sz w:val="14"/>
          <w:szCs w:val="14"/>
          <w:lang w:eastAsia="ru-RU"/>
          <w14:ligatures w14:val="none"/>
        </w:rPr>
        <w:t>По 8 вопросу</w:t>
      </w:r>
      <w:r w:rsidRPr="000813AF">
        <w:rPr>
          <w:rFonts w:eastAsia="Times New Roman" w:cs="Times New Roman"/>
          <w:kern w:val="0"/>
          <w:sz w:val="14"/>
          <w:szCs w:val="14"/>
          <w:lang w:eastAsia="ru-RU"/>
          <w14:ligatures w14:val="none"/>
        </w:rPr>
        <w:t xml:space="preserve"> выступила </w:t>
      </w:r>
      <w:r w:rsidRPr="000813AF">
        <w:rPr>
          <w:rFonts w:eastAsia="Times New Roman" w:cs="Times New Roman"/>
          <w:b/>
          <w:bCs/>
          <w:kern w:val="0"/>
          <w:sz w:val="14"/>
          <w:szCs w:val="14"/>
          <w:lang w:eastAsia="ru-RU"/>
          <w14:ligatures w14:val="none"/>
        </w:rPr>
        <w:t xml:space="preserve">Карелина </w:t>
      </w:r>
      <w:r w:rsidR="009154A6" w:rsidRPr="005D4B56">
        <w:rPr>
          <w:rFonts w:eastAsia="Times New Roman" w:cs="Times New Roman"/>
          <w:b/>
          <w:bCs/>
          <w:kern w:val="0"/>
          <w:sz w:val="14"/>
          <w:szCs w:val="14"/>
          <w:lang w:val="kk-KZ" w:eastAsia="ru-RU"/>
          <w14:ligatures w14:val="none"/>
        </w:rPr>
        <w:t>Н.Г. - Рассмотрены авторские программы, методические пособия по предметам.</w:t>
      </w:r>
      <w:r w:rsidRPr="000813AF">
        <w:rPr>
          <w:rFonts w:eastAsia="Times New Roman" w:cs="Times New Roman"/>
          <w:kern w:val="0"/>
          <w:sz w:val="14"/>
          <w:szCs w:val="14"/>
          <w:lang w:eastAsia="ru-RU"/>
          <w14:ligatures w14:val="none"/>
        </w:rPr>
        <w:br/>
        <w:t>Представлены программы вариативной части учебного плана.</w:t>
      </w:r>
    </w:p>
    <w:p w14:paraId="4789BA65" w14:textId="4CED113A" w:rsidR="005D4B56" w:rsidRPr="005D4B56" w:rsidRDefault="005D4B56" w:rsidP="005D4B56">
      <w:pPr>
        <w:spacing w:after="0"/>
        <w:rPr>
          <w:rFonts w:eastAsia="Times New Roman" w:cs="Times New Roman"/>
          <w:b/>
          <w:bCs/>
          <w:kern w:val="0"/>
          <w:sz w:val="20"/>
          <w:szCs w:val="20"/>
          <w:lang w:val="kk-KZ" w:eastAsia="ru-RU"/>
          <w14:ligatures w14:val="none"/>
        </w:rPr>
      </w:pPr>
      <w:r w:rsidRPr="000813AF">
        <w:rPr>
          <w:rFonts w:ascii="Segoe UI Emoji" w:eastAsia="Times New Roman" w:hAnsi="Segoe UI Emoji" w:cs="Segoe UI Emoji"/>
          <w:kern w:val="0"/>
          <w:sz w:val="14"/>
          <w:szCs w:val="14"/>
          <w:lang w:eastAsia="ru-RU"/>
          <w14:ligatures w14:val="none"/>
        </w:rPr>
        <w:t>✅</w:t>
      </w:r>
      <w:r w:rsidRPr="005D4B56">
        <w:rPr>
          <w:rFonts w:eastAsia="Times New Roman" w:cs="Times New Roman"/>
          <w:b/>
          <w:bCs/>
          <w:kern w:val="0"/>
          <w:sz w:val="20"/>
          <w:szCs w:val="20"/>
          <w:lang w:val="kk-KZ" w:eastAsia="ru-RU"/>
          <w14:ligatures w14:val="none"/>
        </w:rPr>
        <w:t>Шешілді:</w:t>
      </w:r>
    </w:p>
    <w:p w14:paraId="09C09953" w14:textId="77777777" w:rsidR="005D4B56" w:rsidRPr="005D4B56" w:rsidRDefault="005D4B56" w:rsidP="005D4B56">
      <w:pPr>
        <w:spacing w:after="0"/>
        <w:rPr>
          <w:rFonts w:eastAsia="Times New Roman" w:cs="Times New Roman"/>
          <w:kern w:val="0"/>
          <w:sz w:val="20"/>
          <w:szCs w:val="20"/>
          <w:lang w:val="kk-KZ" w:eastAsia="ru-RU"/>
          <w14:ligatures w14:val="none"/>
        </w:rPr>
      </w:pPr>
      <w:r w:rsidRPr="005D4B56">
        <w:rPr>
          <w:rFonts w:eastAsia="Times New Roman" w:cs="Times New Roman"/>
          <w:kern w:val="0"/>
          <w:sz w:val="20"/>
          <w:szCs w:val="20"/>
          <w:lang w:val="kk-KZ" w:eastAsia="ru-RU"/>
          <w14:ligatures w14:val="none"/>
        </w:rPr>
        <w:t>•</w:t>
      </w:r>
      <w:r w:rsidRPr="005D4B56">
        <w:rPr>
          <w:rFonts w:eastAsia="Times New Roman" w:cs="Times New Roman"/>
          <w:kern w:val="0"/>
          <w:sz w:val="20"/>
          <w:szCs w:val="20"/>
          <w:lang w:val="kk-KZ" w:eastAsia="ru-RU"/>
          <w14:ligatures w14:val="none"/>
        </w:rPr>
        <w:tab/>
        <w:t>Бағдарламаларды педагогикалық кеңес пен ата-аналар комитетінің келісімінен кейін бекіту.</w:t>
      </w:r>
    </w:p>
    <w:p w14:paraId="5B71B96D" w14:textId="3CC6B675" w:rsidR="005D4B56" w:rsidRPr="005D4B56" w:rsidRDefault="005D4B56" w:rsidP="005D4B56">
      <w:pPr>
        <w:spacing w:after="0"/>
        <w:rPr>
          <w:rFonts w:eastAsia="Times New Roman" w:cs="Times New Roman"/>
          <w:kern w:val="0"/>
          <w:sz w:val="20"/>
          <w:szCs w:val="20"/>
          <w:lang w:val="kk-KZ" w:eastAsia="ru-RU"/>
          <w14:ligatures w14:val="none"/>
        </w:rPr>
      </w:pPr>
      <w:r w:rsidRPr="005D4B56">
        <w:rPr>
          <w:rFonts w:eastAsia="Times New Roman" w:cs="Times New Roman"/>
          <w:kern w:val="0"/>
          <w:sz w:val="20"/>
          <w:szCs w:val="20"/>
          <w:lang w:val="kk-KZ" w:eastAsia="ru-RU"/>
          <w14:ligatures w14:val="none"/>
        </w:rPr>
        <w:t>•</w:t>
      </w:r>
      <w:r w:rsidRPr="005D4B56">
        <w:rPr>
          <w:rFonts w:eastAsia="Times New Roman" w:cs="Times New Roman"/>
          <w:kern w:val="0"/>
          <w:sz w:val="20"/>
          <w:szCs w:val="20"/>
          <w:lang w:val="kk-KZ" w:eastAsia="ru-RU"/>
          <w14:ligatures w14:val="none"/>
        </w:rPr>
        <w:tab/>
        <w:t>Іске асыруға жауапкершілікті оқу ісі жөніндегі директор орынбасарларына жүктеу.</w:t>
      </w:r>
    </w:p>
    <w:p w14:paraId="65EE91C6" w14:textId="22135A08" w:rsidR="000813AF" w:rsidRPr="000813AF" w:rsidRDefault="000813AF" w:rsidP="009042A1">
      <w:pPr>
        <w:spacing w:after="0"/>
        <w:rPr>
          <w:rFonts w:eastAsia="Times New Roman" w:cs="Times New Roman"/>
          <w:kern w:val="0"/>
          <w:sz w:val="14"/>
          <w:szCs w:val="14"/>
          <w:lang w:eastAsia="ru-RU"/>
          <w14:ligatures w14:val="none"/>
        </w:rPr>
      </w:pPr>
      <w:r w:rsidRPr="000813AF">
        <w:rPr>
          <w:rFonts w:ascii="Segoe UI Emoji" w:eastAsia="Times New Roman" w:hAnsi="Segoe UI Emoji" w:cs="Segoe UI Emoji"/>
          <w:kern w:val="0"/>
          <w:sz w:val="14"/>
          <w:szCs w:val="14"/>
          <w:lang w:eastAsia="ru-RU"/>
          <w14:ligatures w14:val="none"/>
        </w:rPr>
        <w:t>✅</w:t>
      </w:r>
      <w:r w:rsidRPr="000813AF">
        <w:rPr>
          <w:rFonts w:eastAsia="Times New Roman" w:cs="Times New Roman"/>
          <w:kern w:val="0"/>
          <w:sz w:val="14"/>
          <w:szCs w:val="14"/>
          <w:lang w:eastAsia="ru-RU"/>
          <w14:ligatures w14:val="none"/>
        </w:rPr>
        <w:t xml:space="preserve"> </w:t>
      </w:r>
      <w:r w:rsidRPr="000813AF">
        <w:rPr>
          <w:rFonts w:eastAsia="Times New Roman" w:cs="Times New Roman"/>
          <w:b/>
          <w:bCs/>
          <w:kern w:val="0"/>
          <w:sz w:val="14"/>
          <w:szCs w:val="14"/>
          <w:lang w:eastAsia="ru-RU"/>
          <w14:ligatures w14:val="none"/>
        </w:rPr>
        <w:t>Решили:</w:t>
      </w:r>
      <w:r w:rsidRPr="000813AF">
        <w:rPr>
          <w:rFonts w:eastAsia="Times New Roman" w:cs="Times New Roman"/>
          <w:kern w:val="0"/>
          <w:sz w:val="14"/>
          <w:szCs w:val="14"/>
          <w:lang w:eastAsia="ru-RU"/>
          <w14:ligatures w14:val="none"/>
        </w:rPr>
        <w:br/>
        <w:t>– Утвердить программы после согласования с педсоветом и родительским комитетом.</w:t>
      </w:r>
      <w:r w:rsidRPr="000813AF">
        <w:rPr>
          <w:rFonts w:eastAsia="Times New Roman" w:cs="Times New Roman"/>
          <w:kern w:val="0"/>
          <w:sz w:val="14"/>
          <w:szCs w:val="14"/>
          <w:lang w:eastAsia="ru-RU"/>
          <w14:ligatures w14:val="none"/>
        </w:rPr>
        <w:br/>
        <w:t>– Контроль за реализацией возложить на заместителей по УВР.</w:t>
      </w:r>
    </w:p>
    <w:p w14:paraId="41FCD6FC" w14:textId="77777777" w:rsidR="005D4B56" w:rsidRDefault="005D4B56" w:rsidP="009042A1">
      <w:pPr>
        <w:spacing w:after="0"/>
        <w:outlineLvl w:val="2"/>
        <w:rPr>
          <w:rFonts w:eastAsia="Times New Roman" w:cs="Times New Roman"/>
          <w:b/>
          <w:bCs/>
          <w:kern w:val="0"/>
          <w:sz w:val="22"/>
          <w:lang w:val="kk-KZ" w:eastAsia="ru-RU"/>
          <w14:ligatures w14:val="none"/>
        </w:rPr>
      </w:pPr>
    </w:p>
    <w:p w14:paraId="24122DD8" w14:textId="1BD1095F" w:rsidR="005D4B56" w:rsidRPr="005D4B56" w:rsidRDefault="005D4B56" w:rsidP="009042A1">
      <w:pPr>
        <w:spacing w:after="0"/>
        <w:outlineLvl w:val="2"/>
        <w:rPr>
          <w:rFonts w:eastAsia="Times New Roman" w:cs="Times New Roman"/>
          <w:b/>
          <w:bCs/>
          <w:kern w:val="0"/>
          <w:sz w:val="20"/>
          <w:szCs w:val="20"/>
          <w:lang w:val="kk-KZ" w:eastAsia="ru-RU"/>
          <w14:ligatures w14:val="none"/>
        </w:rPr>
      </w:pPr>
      <w:r w:rsidRPr="0075139F">
        <w:rPr>
          <w:rFonts w:eastAsia="Times New Roman" w:cs="Times New Roman"/>
          <w:b/>
          <w:bCs/>
          <w:kern w:val="0"/>
          <w:sz w:val="20"/>
          <w:szCs w:val="20"/>
          <w:lang w:val="kk-KZ" w:eastAsia="ru-RU"/>
          <w14:ligatures w14:val="none"/>
        </w:rPr>
        <w:t>ЖИЫН ҚОРЫТЫНДЫСЫ:</w:t>
      </w:r>
    </w:p>
    <w:p w14:paraId="227AF872" w14:textId="1BD0607C" w:rsidR="000813AF" w:rsidRPr="000813AF" w:rsidRDefault="000813AF" w:rsidP="009042A1">
      <w:pPr>
        <w:spacing w:after="0"/>
        <w:outlineLvl w:val="2"/>
        <w:rPr>
          <w:rFonts w:eastAsia="Times New Roman" w:cs="Times New Roman"/>
          <w:kern w:val="0"/>
          <w:sz w:val="14"/>
          <w:szCs w:val="14"/>
          <w:lang w:val="kk-KZ" w:eastAsia="ru-RU"/>
          <w14:ligatures w14:val="none"/>
        </w:rPr>
      </w:pPr>
      <w:r w:rsidRPr="000813AF">
        <w:rPr>
          <w:rFonts w:eastAsia="Times New Roman" w:cs="Times New Roman"/>
          <w:kern w:val="0"/>
          <w:sz w:val="14"/>
          <w:szCs w:val="14"/>
          <w:lang w:val="kk-KZ" w:eastAsia="ru-RU"/>
          <w14:ligatures w14:val="none"/>
        </w:rPr>
        <w:t>ИТОГИ ЗАСЕДАНИЯ:</w:t>
      </w:r>
    </w:p>
    <w:p w14:paraId="56DAD717" w14:textId="77777777" w:rsidR="005D4B56" w:rsidRPr="005D4B56" w:rsidRDefault="005D4B56" w:rsidP="005D4B56">
      <w:pPr>
        <w:spacing w:after="0"/>
        <w:rPr>
          <w:rFonts w:eastAsia="Times New Roman" w:cs="Times New Roman"/>
          <w:kern w:val="0"/>
          <w:sz w:val="20"/>
          <w:szCs w:val="20"/>
          <w:lang w:val="kk-KZ" w:eastAsia="ru-RU"/>
          <w14:ligatures w14:val="none"/>
        </w:rPr>
      </w:pPr>
      <w:r w:rsidRPr="005D4B56">
        <w:rPr>
          <w:rFonts w:eastAsia="Times New Roman" w:cs="Times New Roman"/>
          <w:kern w:val="0"/>
          <w:sz w:val="20"/>
          <w:szCs w:val="20"/>
          <w:lang w:val="kk-KZ" w:eastAsia="ru-RU"/>
          <w14:ligatures w14:val="none"/>
        </w:rPr>
        <w:t>Күн тәртібіндегі барлық мәселелер қаралды.</w:t>
      </w:r>
    </w:p>
    <w:p w14:paraId="77942023" w14:textId="247A79A1" w:rsidR="005D4B56" w:rsidRDefault="005D4B56" w:rsidP="005D4B56">
      <w:pPr>
        <w:spacing w:after="0"/>
        <w:rPr>
          <w:rFonts w:eastAsia="Times New Roman" w:cs="Times New Roman"/>
          <w:kern w:val="0"/>
          <w:sz w:val="20"/>
          <w:szCs w:val="20"/>
          <w:lang w:val="kk-KZ" w:eastAsia="ru-RU"/>
          <w14:ligatures w14:val="none"/>
        </w:rPr>
      </w:pPr>
      <w:r w:rsidRPr="005D4B56">
        <w:rPr>
          <w:rFonts w:eastAsia="Times New Roman" w:cs="Times New Roman"/>
          <w:kern w:val="0"/>
          <w:sz w:val="20"/>
          <w:szCs w:val="20"/>
          <w:lang w:val="kk-KZ" w:eastAsia="ru-RU"/>
          <w14:ligatures w14:val="none"/>
        </w:rPr>
        <w:t>Барлық шешімдер бір ауыздан қабылданды.</w:t>
      </w:r>
    </w:p>
    <w:p w14:paraId="6299FB1D" w14:textId="592B9230" w:rsidR="000813AF" w:rsidRPr="000813AF" w:rsidRDefault="000813AF" w:rsidP="009042A1">
      <w:pPr>
        <w:spacing w:after="0"/>
        <w:rPr>
          <w:rFonts w:eastAsia="Times New Roman" w:cs="Times New Roman"/>
          <w:kern w:val="0"/>
          <w:sz w:val="14"/>
          <w:szCs w:val="14"/>
          <w:lang w:eastAsia="ru-RU"/>
          <w14:ligatures w14:val="none"/>
        </w:rPr>
      </w:pPr>
      <w:r w:rsidRPr="000813AF">
        <w:rPr>
          <w:rFonts w:eastAsia="Times New Roman" w:cs="Times New Roman"/>
          <w:kern w:val="0"/>
          <w:sz w:val="14"/>
          <w:szCs w:val="14"/>
          <w:lang w:eastAsia="ru-RU"/>
          <w14:ligatures w14:val="none"/>
        </w:rPr>
        <w:t xml:space="preserve">Все вопросы повестки дня рассмотрены. Решения приняты </w:t>
      </w:r>
      <w:r w:rsidRPr="000813AF">
        <w:rPr>
          <w:rFonts w:eastAsia="Times New Roman" w:cs="Times New Roman"/>
          <w:b/>
          <w:bCs/>
          <w:kern w:val="0"/>
          <w:sz w:val="14"/>
          <w:szCs w:val="14"/>
          <w:lang w:eastAsia="ru-RU"/>
          <w14:ligatures w14:val="none"/>
        </w:rPr>
        <w:t>единогласно</w:t>
      </w:r>
      <w:r w:rsidRPr="000813AF">
        <w:rPr>
          <w:rFonts w:eastAsia="Times New Roman" w:cs="Times New Roman"/>
          <w:kern w:val="0"/>
          <w:sz w:val="14"/>
          <w:szCs w:val="14"/>
          <w:lang w:eastAsia="ru-RU"/>
          <w14:ligatures w14:val="none"/>
        </w:rPr>
        <w:t>.</w:t>
      </w:r>
    </w:p>
    <w:p w14:paraId="48173E3C" w14:textId="77777777" w:rsidR="005D4B56" w:rsidRDefault="005D4B56" w:rsidP="009042A1">
      <w:pPr>
        <w:spacing w:after="0"/>
        <w:rPr>
          <w:rFonts w:eastAsia="Times New Roman" w:cs="Times New Roman"/>
          <w:b/>
          <w:bCs/>
          <w:kern w:val="0"/>
          <w:sz w:val="20"/>
          <w:szCs w:val="20"/>
          <w:lang w:val="kk-KZ" w:eastAsia="ru-RU"/>
          <w14:ligatures w14:val="none"/>
        </w:rPr>
      </w:pPr>
    </w:p>
    <w:p w14:paraId="45250921" w14:textId="77777777" w:rsidR="005D4B56" w:rsidRDefault="009042A1" w:rsidP="005D4B56">
      <w:pPr>
        <w:spacing w:after="0"/>
        <w:jc w:val="center"/>
        <w:rPr>
          <w:rFonts w:eastAsia="Times New Roman" w:cs="Times New Roman"/>
          <w:kern w:val="0"/>
          <w:sz w:val="20"/>
          <w:szCs w:val="20"/>
          <w:lang w:val="kk-KZ" w:eastAsia="ru-RU"/>
          <w14:ligatures w14:val="none"/>
        </w:rPr>
      </w:pPr>
      <w:r w:rsidRPr="009042A1">
        <w:rPr>
          <w:rFonts w:eastAsia="Times New Roman" w:cs="Times New Roman"/>
          <w:b/>
          <w:bCs/>
          <w:kern w:val="0"/>
          <w:sz w:val="20"/>
          <w:szCs w:val="20"/>
          <w:lang w:val="kk-KZ" w:eastAsia="ru-RU"/>
          <w14:ligatures w14:val="none"/>
        </w:rPr>
        <w:t>Төраға:</w:t>
      </w:r>
      <w:r w:rsidRPr="009042A1">
        <w:rPr>
          <w:rFonts w:eastAsia="Times New Roman" w:cs="Times New Roman"/>
          <w:kern w:val="0"/>
          <w:sz w:val="20"/>
          <w:szCs w:val="20"/>
          <w:lang w:val="kk-KZ" w:eastAsia="ru-RU"/>
          <w14:ligatures w14:val="none"/>
        </w:rPr>
        <w:t xml:space="preserve"> ______</w:t>
      </w:r>
      <w:r w:rsidR="005D4B56" w:rsidRPr="005D4B56">
        <w:rPr>
          <w:rFonts w:eastAsia="Times New Roman" w:cs="Times New Roman"/>
          <w:kern w:val="0"/>
          <w:sz w:val="20"/>
          <w:szCs w:val="20"/>
          <w:lang w:val="kk-KZ" w:eastAsia="ru-RU"/>
          <w14:ligatures w14:val="none"/>
        </w:rPr>
        <w:t>_______________________</w:t>
      </w:r>
      <w:r w:rsidRPr="009042A1">
        <w:rPr>
          <w:rFonts w:eastAsia="Times New Roman" w:cs="Times New Roman"/>
          <w:kern w:val="0"/>
          <w:sz w:val="20"/>
          <w:szCs w:val="20"/>
          <w:lang w:val="kk-KZ" w:eastAsia="ru-RU"/>
          <w14:ligatures w14:val="none"/>
        </w:rPr>
        <w:t>__ /Карюгина М.Л./</w:t>
      </w:r>
    </w:p>
    <w:p w14:paraId="581ADEF8" w14:textId="49CAC9AD" w:rsidR="009042A1" w:rsidRPr="009042A1" w:rsidRDefault="009042A1" w:rsidP="005D4B56">
      <w:pPr>
        <w:spacing w:after="0"/>
        <w:jc w:val="center"/>
        <w:rPr>
          <w:rFonts w:eastAsia="Times New Roman" w:cs="Times New Roman"/>
          <w:kern w:val="0"/>
          <w:sz w:val="20"/>
          <w:szCs w:val="20"/>
          <w:lang w:val="kk-KZ" w:eastAsia="ru-RU"/>
          <w14:ligatures w14:val="none"/>
        </w:rPr>
      </w:pPr>
      <w:r w:rsidRPr="009042A1">
        <w:rPr>
          <w:rFonts w:eastAsia="Times New Roman" w:cs="Times New Roman"/>
          <w:kern w:val="0"/>
          <w:sz w:val="20"/>
          <w:szCs w:val="20"/>
          <w:lang w:val="kk-KZ" w:eastAsia="ru-RU"/>
          <w14:ligatures w14:val="none"/>
        </w:rPr>
        <w:br/>
      </w:r>
      <w:r w:rsidRPr="009042A1">
        <w:rPr>
          <w:rFonts w:eastAsia="Times New Roman" w:cs="Times New Roman"/>
          <w:b/>
          <w:bCs/>
          <w:kern w:val="0"/>
          <w:sz w:val="20"/>
          <w:szCs w:val="20"/>
          <w:lang w:val="kk-KZ" w:eastAsia="ru-RU"/>
          <w14:ligatures w14:val="none"/>
        </w:rPr>
        <w:t>Хатшы:</w:t>
      </w:r>
      <w:r w:rsidRPr="009042A1">
        <w:rPr>
          <w:rFonts w:eastAsia="Times New Roman" w:cs="Times New Roman"/>
          <w:kern w:val="0"/>
          <w:sz w:val="20"/>
          <w:szCs w:val="20"/>
          <w:lang w:val="kk-KZ" w:eastAsia="ru-RU"/>
          <w14:ligatures w14:val="none"/>
        </w:rPr>
        <w:t xml:space="preserve"> _____</w:t>
      </w:r>
      <w:r w:rsidR="005D4B56">
        <w:rPr>
          <w:rFonts w:eastAsia="Times New Roman" w:cs="Times New Roman"/>
          <w:kern w:val="0"/>
          <w:sz w:val="20"/>
          <w:szCs w:val="20"/>
          <w:lang w:val="kk-KZ" w:eastAsia="ru-RU"/>
          <w14:ligatures w14:val="none"/>
        </w:rPr>
        <w:t>_____________________</w:t>
      </w:r>
      <w:r w:rsidRPr="009042A1">
        <w:rPr>
          <w:rFonts w:eastAsia="Times New Roman" w:cs="Times New Roman"/>
          <w:kern w:val="0"/>
          <w:sz w:val="20"/>
          <w:szCs w:val="20"/>
          <w:lang w:val="kk-KZ" w:eastAsia="ru-RU"/>
          <w14:ligatures w14:val="none"/>
        </w:rPr>
        <w:t>___ /</w:t>
      </w:r>
      <w:r w:rsidR="002F16CA">
        <w:rPr>
          <w:rFonts w:eastAsia="Times New Roman" w:cs="Times New Roman"/>
          <w:kern w:val="0"/>
          <w:sz w:val="20"/>
          <w:szCs w:val="20"/>
          <w:lang w:val="kk-KZ" w:eastAsia="ru-RU"/>
          <w14:ligatures w14:val="none"/>
        </w:rPr>
        <w:t>Әбдісаттар Д</w:t>
      </w:r>
      <w:r w:rsidRPr="009042A1">
        <w:rPr>
          <w:rFonts w:eastAsia="Times New Roman" w:cs="Times New Roman"/>
          <w:kern w:val="0"/>
          <w:sz w:val="20"/>
          <w:szCs w:val="20"/>
          <w:lang w:val="kk-KZ" w:eastAsia="ru-RU"/>
          <w14:ligatures w14:val="none"/>
        </w:rPr>
        <w:t>/</w:t>
      </w:r>
    </w:p>
    <w:p w14:paraId="1B758DB6" w14:textId="77777777" w:rsidR="00F12C76" w:rsidRDefault="00F12C76" w:rsidP="005D4B56">
      <w:pPr>
        <w:spacing w:after="0"/>
        <w:ind w:firstLine="709"/>
        <w:jc w:val="center"/>
        <w:rPr>
          <w:sz w:val="22"/>
          <w:szCs w:val="18"/>
          <w:lang w:val="kk-KZ"/>
        </w:rPr>
      </w:pPr>
    </w:p>
    <w:p w14:paraId="4B6865AC" w14:textId="77777777" w:rsidR="00BA38F2" w:rsidRDefault="00BA38F2" w:rsidP="005D4B56">
      <w:pPr>
        <w:spacing w:after="0"/>
        <w:ind w:firstLine="709"/>
        <w:jc w:val="center"/>
        <w:rPr>
          <w:sz w:val="22"/>
          <w:szCs w:val="18"/>
          <w:lang w:val="kk-KZ"/>
        </w:rPr>
      </w:pPr>
    </w:p>
    <w:p w14:paraId="55CAC037" w14:textId="77777777" w:rsidR="00A116B1" w:rsidRDefault="00A116B1" w:rsidP="005D4B56">
      <w:pPr>
        <w:spacing w:after="0"/>
        <w:ind w:firstLine="709"/>
        <w:jc w:val="center"/>
        <w:rPr>
          <w:sz w:val="22"/>
          <w:szCs w:val="18"/>
          <w:lang w:val="kk-KZ"/>
        </w:rPr>
      </w:pPr>
    </w:p>
    <w:p w14:paraId="396695EF" w14:textId="77777777" w:rsidR="00D576B4" w:rsidRDefault="00D576B4" w:rsidP="005D4B56">
      <w:pPr>
        <w:spacing w:after="0"/>
        <w:ind w:firstLine="709"/>
        <w:jc w:val="center"/>
        <w:rPr>
          <w:sz w:val="22"/>
          <w:szCs w:val="18"/>
          <w:lang w:val="kk-KZ"/>
        </w:rPr>
      </w:pPr>
    </w:p>
    <w:p w14:paraId="2C2C295F" w14:textId="77777777" w:rsidR="00D576B4" w:rsidRDefault="00D576B4" w:rsidP="005D4B56">
      <w:pPr>
        <w:spacing w:after="0"/>
        <w:ind w:firstLine="709"/>
        <w:jc w:val="center"/>
        <w:rPr>
          <w:sz w:val="22"/>
          <w:szCs w:val="18"/>
          <w:lang w:val="kk-KZ"/>
        </w:rPr>
      </w:pPr>
    </w:p>
    <w:p w14:paraId="56ED56F9" w14:textId="77777777" w:rsidR="00D576B4" w:rsidRDefault="00D576B4" w:rsidP="005D4B56">
      <w:pPr>
        <w:spacing w:after="0"/>
        <w:ind w:firstLine="709"/>
        <w:jc w:val="center"/>
        <w:rPr>
          <w:sz w:val="22"/>
          <w:szCs w:val="18"/>
          <w:lang w:val="kk-KZ"/>
        </w:rPr>
      </w:pPr>
    </w:p>
    <w:p w14:paraId="12DF6C37" w14:textId="77777777" w:rsidR="00D576B4" w:rsidRDefault="00D576B4" w:rsidP="005D4B56">
      <w:pPr>
        <w:spacing w:after="0"/>
        <w:ind w:firstLine="709"/>
        <w:jc w:val="center"/>
        <w:rPr>
          <w:sz w:val="22"/>
          <w:szCs w:val="18"/>
          <w:lang w:val="kk-KZ"/>
        </w:rPr>
      </w:pPr>
    </w:p>
    <w:p w14:paraId="648DFFD9" w14:textId="77777777" w:rsidR="00D576B4" w:rsidRDefault="00D576B4" w:rsidP="005D4B56">
      <w:pPr>
        <w:spacing w:after="0"/>
        <w:ind w:firstLine="709"/>
        <w:jc w:val="center"/>
        <w:rPr>
          <w:sz w:val="22"/>
          <w:szCs w:val="18"/>
          <w:lang w:val="kk-KZ"/>
        </w:rPr>
      </w:pPr>
    </w:p>
    <w:p w14:paraId="434CD304" w14:textId="77777777" w:rsidR="00D576B4" w:rsidRDefault="00D576B4" w:rsidP="005D4B56">
      <w:pPr>
        <w:spacing w:after="0"/>
        <w:ind w:firstLine="709"/>
        <w:jc w:val="center"/>
        <w:rPr>
          <w:sz w:val="22"/>
          <w:szCs w:val="18"/>
          <w:lang w:val="kk-KZ"/>
        </w:rPr>
      </w:pPr>
    </w:p>
    <w:p w14:paraId="6803597D" w14:textId="77777777" w:rsidR="00D576B4" w:rsidRDefault="00D576B4" w:rsidP="005D4B56">
      <w:pPr>
        <w:spacing w:after="0"/>
        <w:ind w:firstLine="709"/>
        <w:jc w:val="center"/>
        <w:rPr>
          <w:sz w:val="22"/>
          <w:szCs w:val="18"/>
          <w:lang w:val="kk-KZ"/>
        </w:rPr>
      </w:pPr>
    </w:p>
    <w:p w14:paraId="324DD08A" w14:textId="77777777" w:rsidR="00D576B4" w:rsidRDefault="00D576B4" w:rsidP="005D4B56">
      <w:pPr>
        <w:spacing w:after="0"/>
        <w:ind w:firstLine="709"/>
        <w:jc w:val="center"/>
        <w:rPr>
          <w:sz w:val="22"/>
          <w:szCs w:val="18"/>
          <w:lang w:val="kk-KZ"/>
        </w:rPr>
      </w:pPr>
    </w:p>
    <w:p w14:paraId="127FB838" w14:textId="77777777" w:rsidR="00D576B4" w:rsidRDefault="00D576B4" w:rsidP="005D4B56">
      <w:pPr>
        <w:spacing w:after="0"/>
        <w:ind w:firstLine="709"/>
        <w:jc w:val="center"/>
        <w:rPr>
          <w:sz w:val="22"/>
          <w:szCs w:val="18"/>
          <w:lang w:val="kk-KZ"/>
        </w:rPr>
      </w:pPr>
    </w:p>
    <w:p w14:paraId="2BD5232C" w14:textId="77777777" w:rsidR="00D576B4" w:rsidRDefault="00D576B4" w:rsidP="005D4B56">
      <w:pPr>
        <w:spacing w:after="0"/>
        <w:ind w:firstLine="709"/>
        <w:jc w:val="center"/>
        <w:rPr>
          <w:sz w:val="22"/>
          <w:szCs w:val="18"/>
          <w:lang w:val="kk-KZ"/>
        </w:rPr>
      </w:pPr>
    </w:p>
    <w:p w14:paraId="3146F0F8" w14:textId="77777777" w:rsidR="00D576B4" w:rsidRDefault="00D576B4" w:rsidP="005D4B56">
      <w:pPr>
        <w:spacing w:after="0"/>
        <w:ind w:firstLine="709"/>
        <w:jc w:val="center"/>
        <w:rPr>
          <w:sz w:val="22"/>
          <w:szCs w:val="18"/>
          <w:lang w:val="kk-KZ"/>
        </w:rPr>
      </w:pPr>
    </w:p>
    <w:p w14:paraId="08E9A6EA" w14:textId="77777777" w:rsidR="00D576B4" w:rsidRDefault="00D576B4" w:rsidP="005D4B56">
      <w:pPr>
        <w:spacing w:after="0"/>
        <w:ind w:firstLine="709"/>
        <w:jc w:val="center"/>
        <w:rPr>
          <w:sz w:val="22"/>
          <w:szCs w:val="18"/>
          <w:lang w:val="kk-KZ"/>
        </w:rPr>
      </w:pPr>
    </w:p>
    <w:p w14:paraId="6AA73B52" w14:textId="77777777" w:rsidR="00D576B4" w:rsidRDefault="00D576B4" w:rsidP="005D4B56">
      <w:pPr>
        <w:spacing w:after="0"/>
        <w:ind w:firstLine="709"/>
        <w:jc w:val="center"/>
        <w:rPr>
          <w:sz w:val="22"/>
          <w:szCs w:val="18"/>
          <w:lang w:val="kk-KZ"/>
        </w:rPr>
      </w:pPr>
    </w:p>
    <w:p w14:paraId="6BE9C765" w14:textId="77777777" w:rsidR="00D576B4" w:rsidRDefault="00D576B4" w:rsidP="005D4B56">
      <w:pPr>
        <w:spacing w:after="0"/>
        <w:ind w:firstLine="709"/>
        <w:jc w:val="center"/>
        <w:rPr>
          <w:sz w:val="22"/>
          <w:szCs w:val="18"/>
          <w:lang w:val="kk-KZ"/>
        </w:rPr>
      </w:pPr>
    </w:p>
    <w:p w14:paraId="6817B38C" w14:textId="77777777" w:rsidR="00D576B4" w:rsidRDefault="00D576B4" w:rsidP="005D4B56">
      <w:pPr>
        <w:spacing w:after="0"/>
        <w:ind w:firstLine="709"/>
        <w:jc w:val="center"/>
        <w:rPr>
          <w:sz w:val="22"/>
          <w:szCs w:val="18"/>
          <w:lang w:val="kk-KZ"/>
        </w:rPr>
      </w:pPr>
    </w:p>
    <w:p w14:paraId="44C012C7" w14:textId="77777777" w:rsidR="00D576B4" w:rsidRDefault="00D576B4" w:rsidP="005D4B56">
      <w:pPr>
        <w:spacing w:after="0"/>
        <w:ind w:firstLine="709"/>
        <w:jc w:val="center"/>
        <w:rPr>
          <w:sz w:val="22"/>
          <w:szCs w:val="18"/>
          <w:lang w:val="kk-KZ"/>
        </w:rPr>
      </w:pPr>
    </w:p>
    <w:p w14:paraId="04860FC9" w14:textId="77777777" w:rsidR="00D576B4" w:rsidRDefault="00D576B4" w:rsidP="005D4B56">
      <w:pPr>
        <w:spacing w:after="0"/>
        <w:ind w:firstLine="709"/>
        <w:jc w:val="center"/>
        <w:rPr>
          <w:sz w:val="22"/>
          <w:szCs w:val="18"/>
          <w:lang w:val="kk-KZ"/>
        </w:rPr>
      </w:pPr>
    </w:p>
    <w:p w14:paraId="0EAD0E1A" w14:textId="77777777" w:rsidR="00D576B4" w:rsidRDefault="00D576B4" w:rsidP="005D4B56">
      <w:pPr>
        <w:spacing w:after="0"/>
        <w:ind w:firstLine="709"/>
        <w:jc w:val="center"/>
        <w:rPr>
          <w:sz w:val="22"/>
          <w:szCs w:val="18"/>
          <w:lang w:val="kk-KZ"/>
        </w:rPr>
      </w:pPr>
    </w:p>
    <w:p w14:paraId="22CC5C19" w14:textId="77777777" w:rsidR="00D576B4" w:rsidRDefault="00D576B4" w:rsidP="005D4B56">
      <w:pPr>
        <w:spacing w:after="0"/>
        <w:ind w:firstLine="709"/>
        <w:jc w:val="center"/>
        <w:rPr>
          <w:sz w:val="22"/>
          <w:szCs w:val="18"/>
          <w:lang w:val="kk-KZ"/>
        </w:rPr>
      </w:pPr>
    </w:p>
    <w:p w14:paraId="38DD94CF" w14:textId="77777777" w:rsidR="00D576B4" w:rsidRDefault="00D576B4" w:rsidP="005D4B56">
      <w:pPr>
        <w:spacing w:after="0"/>
        <w:ind w:firstLine="709"/>
        <w:jc w:val="center"/>
        <w:rPr>
          <w:sz w:val="22"/>
          <w:szCs w:val="18"/>
          <w:lang w:val="kk-KZ"/>
        </w:rPr>
      </w:pPr>
    </w:p>
    <w:p w14:paraId="257806C1" w14:textId="77777777" w:rsidR="00D576B4" w:rsidRDefault="00D576B4" w:rsidP="005D4B56">
      <w:pPr>
        <w:spacing w:after="0"/>
        <w:ind w:firstLine="709"/>
        <w:jc w:val="center"/>
        <w:rPr>
          <w:sz w:val="22"/>
          <w:szCs w:val="18"/>
          <w:lang w:val="kk-KZ"/>
        </w:rPr>
      </w:pPr>
    </w:p>
    <w:p w14:paraId="2C8BFD3B" w14:textId="77777777" w:rsidR="00D576B4" w:rsidRDefault="00D576B4" w:rsidP="005D4B56">
      <w:pPr>
        <w:spacing w:after="0"/>
        <w:ind w:firstLine="709"/>
        <w:jc w:val="center"/>
        <w:rPr>
          <w:sz w:val="22"/>
          <w:szCs w:val="18"/>
          <w:lang w:val="kk-KZ"/>
        </w:rPr>
      </w:pPr>
    </w:p>
    <w:p w14:paraId="3E3F6024" w14:textId="77777777" w:rsidR="00D576B4" w:rsidRDefault="00D576B4" w:rsidP="005D4B56">
      <w:pPr>
        <w:spacing w:after="0"/>
        <w:ind w:firstLine="709"/>
        <w:jc w:val="center"/>
        <w:rPr>
          <w:sz w:val="22"/>
          <w:szCs w:val="18"/>
          <w:lang w:val="kk-KZ"/>
        </w:rPr>
      </w:pPr>
    </w:p>
    <w:p w14:paraId="6E53BE4D" w14:textId="77777777" w:rsidR="00D576B4" w:rsidRDefault="00D576B4" w:rsidP="005D4B56">
      <w:pPr>
        <w:spacing w:after="0"/>
        <w:ind w:firstLine="709"/>
        <w:jc w:val="center"/>
        <w:rPr>
          <w:sz w:val="22"/>
          <w:szCs w:val="18"/>
          <w:lang w:val="kk-KZ"/>
        </w:rPr>
      </w:pPr>
    </w:p>
    <w:p w14:paraId="43606067" w14:textId="77777777" w:rsidR="00D576B4" w:rsidRDefault="00D576B4" w:rsidP="005D4B56">
      <w:pPr>
        <w:spacing w:after="0"/>
        <w:ind w:firstLine="709"/>
        <w:jc w:val="center"/>
        <w:rPr>
          <w:sz w:val="22"/>
          <w:szCs w:val="18"/>
          <w:lang w:val="kk-KZ"/>
        </w:rPr>
      </w:pPr>
    </w:p>
    <w:p w14:paraId="61BA07BB" w14:textId="77777777" w:rsidR="00A116B1" w:rsidRDefault="00A116B1" w:rsidP="005D4B56">
      <w:pPr>
        <w:spacing w:after="0"/>
        <w:ind w:firstLine="709"/>
        <w:jc w:val="center"/>
        <w:rPr>
          <w:sz w:val="22"/>
          <w:szCs w:val="18"/>
          <w:lang w:val="kk-KZ"/>
        </w:rPr>
      </w:pPr>
    </w:p>
    <w:p w14:paraId="27E59224" w14:textId="77777777" w:rsidR="00C354D2" w:rsidRDefault="00C354D2" w:rsidP="002F4733">
      <w:pPr>
        <w:spacing w:after="0"/>
        <w:ind w:firstLine="709"/>
        <w:jc w:val="center"/>
        <w:rPr>
          <w:sz w:val="18"/>
          <w:szCs w:val="18"/>
          <w:lang w:val="kk-KZ"/>
        </w:rPr>
      </w:pPr>
    </w:p>
    <w:p w14:paraId="60315D88" w14:textId="77777777" w:rsidR="00C354D2" w:rsidRDefault="00C354D2" w:rsidP="002F4733">
      <w:pPr>
        <w:spacing w:after="0"/>
        <w:ind w:firstLine="709"/>
        <w:jc w:val="center"/>
        <w:rPr>
          <w:sz w:val="18"/>
          <w:szCs w:val="18"/>
          <w:lang w:val="kk-KZ"/>
        </w:rPr>
      </w:pPr>
    </w:p>
    <w:p w14:paraId="3FFF7A70" w14:textId="77777777" w:rsidR="00C354D2" w:rsidRDefault="00C354D2" w:rsidP="002F4733">
      <w:pPr>
        <w:spacing w:after="0"/>
        <w:ind w:firstLine="709"/>
        <w:jc w:val="center"/>
        <w:rPr>
          <w:sz w:val="18"/>
          <w:szCs w:val="18"/>
          <w:lang w:val="kk-KZ"/>
        </w:rPr>
      </w:pPr>
    </w:p>
    <w:p w14:paraId="3ED022BF" w14:textId="77777777" w:rsidR="00C354D2" w:rsidRDefault="00C354D2" w:rsidP="002F4733">
      <w:pPr>
        <w:spacing w:after="0"/>
        <w:ind w:firstLine="709"/>
        <w:jc w:val="center"/>
        <w:rPr>
          <w:sz w:val="18"/>
          <w:szCs w:val="18"/>
          <w:lang w:val="kk-KZ"/>
        </w:rPr>
      </w:pPr>
    </w:p>
    <w:p w14:paraId="7BDA5022" w14:textId="77777777" w:rsidR="00C354D2" w:rsidRDefault="00C354D2" w:rsidP="002F4733">
      <w:pPr>
        <w:spacing w:after="0"/>
        <w:ind w:firstLine="709"/>
        <w:jc w:val="center"/>
        <w:rPr>
          <w:sz w:val="18"/>
          <w:szCs w:val="18"/>
          <w:lang w:val="kk-KZ"/>
        </w:rPr>
      </w:pPr>
    </w:p>
    <w:p w14:paraId="3A1FB3F5" w14:textId="77777777" w:rsidR="00C354D2" w:rsidRDefault="00C354D2" w:rsidP="002F4733">
      <w:pPr>
        <w:spacing w:after="0"/>
        <w:ind w:firstLine="709"/>
        <w:jc w:val="center"/>
        <w:rPr>
          <w:sz w:val="18"/>
          <w:szCs w:val="18"/>
          <w:lang w:val="kk-KZ"/>
        </w:rPr>
      </w:pPr>
    </w:p>
    <w:p w14:paraId="6C854E87" w14:textId="77777777" w:rsidR="00C354D2" w:rsidRDefault="00C354D2" w:rsidP="002F4733">
      <w:pPr>
        <w:spacing w:after="0"/>
        <w:ind w:firstLine="709"/>
        <w:jc w:val="center"/>
        <w:rPr>
          <w:sz w:val="18"/>
          <w:szCs w:val="18"/>
          <w:lang w:val="kk-KZ"/>
        </w:rPr>
      </w:pPr>
    </w:p>
    <w:p w14:paraId="34310665" w14:textId="77777777" w:rsidR="00C354D2" w:rsidRDefault="00C354D2" w:rsidP="002F4733">
      <w:pPr>
        <w:spacing w:after="0"/>
        <w:ind w:firstLine="709"/>
        <w:jc w:val="center"/>
        <w:rPr>
          <w:sz w:val="18"/>
          <w:szCs w:val="18"/>
          <w:lang w:val="kk-KZ"/>
        </w:rPr>
      </w:pPr>
    </w:p>
    <w:p w14:paraId="420F9009" w14:textId="77777777" w:rsidR="00C354D2" w:rsidRDefault="00C354D2" w:rsidP="002F4733">
      <w:pPr>
        <w:spacing w:after="0"/>
        <w:ind w:firstLine="709"/>
        <w:jc w:val="center"/>
        <w:rPr>
          <w:sz w:val="18"/>
          <w:szCs w:val="18"/>
          <w:lang w:val="kk-KZ"/>
        </w:rPr>
      </w:pPr>
    </w:p>
    <w:p w14:paraId="552B882A" w14:textId="77777777" w:rsidR="00C354D2" w:rsidRDefault="00C354D2" w:rsidP="002F4733">
      <w:pPr>
        <w:spacing w:after="0"/>
        <w:ind w:firstLine="709"/>
        <w:jc w:val="center"/>
        <w:rPr>
          <w:sz w:val="18"/>
          <w:szCs w:val="18"/>
          <w:lang w:val="kk-KZ"/>
        </w:rPr>
      </w:pPr>
    </w:p>
    <w:p w14:paraId="43666643" w14:textId="77777777" w:rsidR="00C354D2" w:rsidRDefault="00C354D2" w:rsidP="002F4733">
      <w:pPr>
        <w:spacing w:after="0"/>
        <w:ind w:firstLine="709"/>
        <w:jc w:val="center"/>
        <w:rPr>
          <w:sz w:val="18"/>
          <w:szCs w:val="18"/>
          <w:lang w:val="kk-KZ"/>
        </w:rPr>
      </w:pPr>
    </w:p>
    <w:p w14:paraId="214D46C3" w14:textId="77777777" w:rsidR="00496EAE" w:rsidRDefault="00496EAE" w:rsidP="002F4733">
      <w:pPr>
        <w:spacing w:after="0"/>
        <w:ind w:firstLine="709"/>
        <w:jc w:val="center"/>
        <w:rPr>
          <w:sz w:val="18"/>
          <w:szCs w:val="18"/>
          <w:lang w:val="kk-KZ"/>
        </w:rPr>
      </w:pPr>
    </w:p>
    <w:sectPr w:rsidR="00496EA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4789"/>
    <w:multiLevelType w:val="multilevel"/>
    <w:tmpl w:val="229A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61F24"/>
    <w:multiLevelType w:val="multilevel"/>
    <w:tmpl w:val="B3C8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91DD5"/>
    <w:multiLevelType w:val="hybridMultilevel"/>
    <w:tmpl w:val="89981B8E"/>
    <w:lvl w:ilvl="0" w:tplc="04190001">
      <w:start w:val="1"/>
      <w:numFmt w:val="bullet"/>
      <w:lvlText w:val=""/>
      <w:lvlJc w:val="left"/>
      <w:pPr>
        <w:ind w:left="720" w:hanging="360"/>
      </w:pPr>
      <w:rPr>
        <w:rFonts w:ascii="Symbol" w:hAnsi="Symbol" w:hint="default"/>
      </w:rPr>
    </w:lvl>
    <w:lvl w:ilvl="1" w:tplc="666EED5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BD532B"/>
    <w:multiLevelType w:val="multilevel"/>
    <w:tmpl w:val="A0DE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C20B2"/>
    <w:multiLevelType w:val="multilevel"/>
    <w:tmpl w:val="0C40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D3581"/>
    <w:multiLevelType w:val="multilevel"/>
    <w:tmpl w:val="915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F6649"/>
    <w:multiLevelType w:val="multilevel"/>
    <w:tmpl w:val="940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96696">
    <w:abstractNumId w:val="4"/>
  </w:num>
  <w:num w:numId="2" w16cid:durableId="2081557962">
    <w:abstractNumId w:val="2"/>
  </w:num>
  <w:num w:numId="3" w16cid:durableId="1460950182">
    <w:abstractNumId w:val="0"/>
  </w:num>
  <w:num w:numId="4" w16cid:durableId="248545115">
    <w:abstractNumId w:val="3"/>
  </w:num>
  <w:num w:numId="5" w16cid:durableId="1567833137">
    <w:abstractNumId w:val="1"/>
  </w:num>
  <w:num w:numId="6" w16cid:durableId="911235967">
    <w:abstractNumId w:val="6"/>
  </w:num>
  <w:num w:numId="7" w16cid:durableId="1696733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52"/>
    <w:rsid w:val="00012C48"/>
    <w:rsid w:val="00043587"/>
    <w:rsid w:val="00046253"/>
    <w:rsid w:val="00046BE2"/>
    <w:rsid w:val="000556EE"/>
    <w:rsid w:val="000813AF"/>
    <w:rsid w:val="00082958"/>
    <w:rsid w:val="00087F66"/>
    <w:rsid w:val="00092DEE"/>
    <w:rsid w:val="000957C4"/>
    <w:rsid w:val="000A35F7"/>
    <w:rsid w:val="000A5BA8"/>
    <w:rsid w:val="000F6D4B"/>
    <w:rsid w:val="00101339"/>
    <w:rsid w:val="0012781A"/>
    <w:rsid w:val="00166A18"/>
    <w:rsid w:val="00180D87"/>
    <w:rsid w:val="001C3D2D"/>
    <w:rsid w:val="00236806"/>
    <w:rsid w:val="00267D68"/>
    <w:rsid w:val="00271A09"/>
    <w:rsid w:val="00271EA3"/>
    <w:rsid w:val="002B1876"/>
    <w:rsid w:val="002B6D2A"/>
    <w:rsid w:val="002D2AE6"/>
    <w:rsid w:val="002F16CA"/>
    <w:rsid w:val="002F4733"/>
    <w:rsid w:val="003A6DFD"/>
    <w:rsid w:val="00407A59"/>
    <w:rsid w:val="004141F2"/>
    <w:rsid w:val="00422B4B"/>
    <w:rsid w:val="00440239"/>
    <w:rsid w:val="00440F35"/>
    <w:rsid w:val="0046677E"/>
    <w:rsid w:val="00496EAE"/>
    <w:rsid w:val="004A7457"/>
    <w:rsid w:val="00581138"/>
    <w:rsid w:val="005845AC"/>
    <w:rsid w:val="005908F4"/>
    <w:rsid w:val="005D4695"/>
    <w:rsid w:val="005D4B56"/>
    <w:rsid w:val="00601F52"/>
    <w:rsid w:val="006124BA"/>
    <w:rsid w:val="00633EA8"/>
    <w:rsid w:val="006916AB"/>
    <w:rsid w:val="006A179F"/>
    <w:rsid w:val="006C0B77"/>
    <w:rsid w:val="0075139F"/>
    <w:rsid w:val="007562B1"/>
    <w:rsid w:val="00796D48"/>
    <w:rsid w:val="007A5308"/>
    <w:rsid w:val="007B6CF4"/>
    <w:rsid w:val="007B7E8D"/>
    <w:rsid w:val="007C4F82"/>
    <w:rsid w:val="007E293A"/>
    <w:rsid w:val="007E69B7"/>
    <w:rsid w:val="00807BB5"/>
    <w:rsid w:val="008242FF"/>
    <w:rsid w:val="00832D15"/>
    <w:rsid w:val="00870751"/>
    <w:rsid w:val="008B095A"/>
    <w:rsid w:val="009042A1"/>
    <w:rsid w:val="009154A6"/>
    <w:rsid w:val="00922C48"/>
    <w:rsid w:val="009758B7"/>
    <w:rsid w:val="00997368"/>
    <w:rsid w:val="009E27CB"/>
    <w:rsid w:val="009E30F8"/>
    <w:rsid w:val="009E7A00"/>
    <w:rsid w:val="00A116B1"/>
    <w:rsid w:val="00A216D6"/>
    <w:rsid w:val="00A93277"/>
    <w:rsid w:val="00AD7165"/>
    <w:rsid w:val="00AF4039"/>
    <w:rsid w:val="00B03616"/>
    <w:rsid w:val="00B1603A"/>
    <w:rsid w:val="00B201C5"/>
    <w:rsid w:val="00B76616"/>
    <w:rsid w:val="00B80015"/>
    <w:rsid w:val="00B82CDD"/>
    <w:rsid w:val="00B915B7"/>
    <w:rsid w:val="00BA38F2"/>
    <w:rsid w:val="00BB7BCB"/>
    <w:rsid w:val="00BD0DC0"/>
    <w:rsid w:val="00BD5642"/>
    <w:rsid w:val="00BF54F7"/>
    <w:rsid w:val="00C32B5B"/>
    <w:rsid w:val="00C354D2"/>
    <w:rsid w:val="00C50263"/>
    <w:rsid w:val="00C74EA1"/>
    <w:rsid w:val="00C96DB6"/>
    <w:rsid w:val="00CA7752"/>
    <w:rsid w:val="00CA79DF"/>
    <w:rsid w:val="00CD0EC4"/>
    <w:rsid w:val="00CD1BC3"/>
    <w:rsid w:val="00D576B4"/>
    <w:rsid w:val="00DA0C4F"/>
    <w:rsid w:val="00DA3CD5"/>
    <w:rsid w:val="00E00B7A"/>
    <w:rsid w:val="00E66956"/>
    <w:rsid w:val="00E71BB4"/>
    <w:rsid w:val="00E81923"/>
    <w:rsid w:val="00EA1A33"/>
    <w:rsid w:val="00EA59DF"/>
    <w:rsid w:val="00ED215E"/>
    <w:rsid w:val="00EE4070"/>
    <w:rsid w:val="00F00779"/>
    <w:rsid w:val="00F10CA6"/>
    <w:rsid w:val="00F12C76"/>
    <w:rsid w:val="00F779E8"/>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D961"/>
  <w15:chartTrackingRefBased/>
  <w15:docId w15:val="{DD65425E-5A0F-4E0E-A6B6-C1DE4053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A7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A7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A775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A77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A775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A77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A775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A775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A775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7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A77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A77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A775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A775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A775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A775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A775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A7752"/>
    <w:rPr>
      <w:rFonts w:eastAsiaTheme="majorEastAsia" w:cstheme="majorBidi"/>
      <w:color w:val="272727" w:themeColor="text1" w:themeTint="D8"/>
      <w:sz w:val="28"/>
    </w:rPr>
  </w:style>
  <w:style w:type="paragraph" w:styleId="a3">
    <w:name w:val="Title"/>
    <w:basedOn w:val="a"/>
    <w:next w:val="a"/>
    <w:link w:val="a4"/>
    <w:uiPriority w:val="10"/>
    <w:qFormat/>
    <w:rsid w:val="00CA775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7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75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A77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7752"/>
    <w:pPr>
      <w:spacing w:before="160"/>
      <w:jc w:val="center"/>
    </w:pPr>
    <w:rPr>
      <w:i/>
      <w:iCs/>
      <w:color w:val="404040" w:themeColor="text1" w:themeTint="BF"/>
    </w:rPr>
  </w:style>
  <w:style w:type="character" w:customStyle="1" w:styleId="22">
    <w:name w:val="Цитата 2 Знак"/>
    <w:basedOn w:val="a0"/>
    <w:link w:val="21"/>
    <w:uiPriority w:val="29"/>
    <w:rsid w:val="00CA7752"/>
    <w:rPr>
      <w:rFonts w:ascii="Times New Roman" w:hAnsi="Times New Roman"/>
      <w:i/>
      <w:iCs/>
      <w:color w:val="404040" w:themeColor="text1" w:themeTint="BF"/>
      <w:sz w:val="28"/>
    </w:rPr>
  </w:style>
  <w:style w:type="paragraph" w:styleId="a7">
    <w:name w:val="List Paragraph"/>
    <w:basedOn w:val="a"/>
    <w:uiPriority w:val="34"/>
    <w:qFormat/>
    <w:rsid w:val="00CA7752"/>
    <w:pPr>
      <w:ind w:left="720"/>
      <w:contextualSpacing/>
    </w:pPr>
  </w:style>
  <w:style w:type="character" w:styleId="a8">
    <w:name w:val="Intense Emphasis"/>
    <w:basedOn w:val="a0"/>
    <w:uiPriority w:val="21"/>
    <w:qFormat/>
    <w:rsid w:val="00CA7752"/>
    <w:rPr>
      <w:i/>
      <w:iCs/>
      <w:color w:val="2F5496" w:themeColor="accent1" w:themeShade="BF"/>
    </w:rPr>
  </w:style>
  <w:style w:type="paragraph" w:styleId="a9">
    <w:name w:val="Intense Quote"/>
    <w:basedOn w:val="a"/>
    <w:next w:val="a"/>
    <w:link w:val="aa"/>
    <w:uiPriority w:val="30"/>
    <w:qFormat/>
    <w:rsid w:val="00CA7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A7752"/>
    <w:rPr>
      <w:rFonts w:ascii="Times New Roman" w:hAnsi="Times New Roman"/>
      <w:i/>
      <w:iCs/>
      <w:color w:val="2F5496" w:themeColor="accent1" w:themeShade="BF"/>
      <w:sz w:val="28"/>
    </w:rPr>
  </w:style>
  <w:style w:type="character" w:styleId="ab">
    <w:name w:val="Intense Reference"/>
    <w:basedOn w:val="a0"/>
    <w:uiPriority w:val="32"/>
    <w:qFormat/>
    <w:rsid w:val="00CA7752"/>
    <w:rPr>
      <w:b/>
      <w:bCs/>
      <w:smallCaps/>
      <w:color w:val="2F5496" w:themeColor="accent1" w:themeShade="BF"/>
      <w:spacing w:val="5"/>
    </w:rPr>
  </w:style>
  <w:style w:type="table" w:styleId="ac">
    <w:name w:val="Table Grid"/>
    <w:basedOn w:val="a1"/>
    <w:uiPriority w:val="39"/>
    <w:rsid w:val="006A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0556EE"/>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14574">
      <w:bodyDiv w:val="1"/>
      <w:marLeft w:val="0"/>
      <w:marRight w:val="0"/>
      <w:marTop w:val="0"/>
      <w:marBottom w:val="0"/>
      <w:divBdr>
        <w:top w:val="none" w:sz="0" w:space="0" w:color="auto"/>
        <w:left w:val="none" w:sz="0" w:space="0" w:color="auto"/>
        <w:bottom w:val="none" w:sz="0" w:space="0" w:color="auto"/>
        <w:right w:val="none" w:sz="0" w:space="0" w:color="auto"/>
      </w:divBdr>
    </w:div>
    <w:div w:id="17010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1320</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73</cp:revision>
  <cp:lastPrinted>2026-01-23T11:19:00Z</cp:lastPrinted>
  <dcterms:created xsi:type="dcterms:W3CDTF">2025-09-17T03:52:00Z</dcterms:created>
  <dcterms:modified xsi:type="dcterms:W3CDTF">2026-04-15T06:02:00Z</dcterms:modified>
</cp:coreProperties>
</file>