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CFEC" w14:textId="0F4714F6" w:rsidR="00C81C08" w:rsidRPr="00380B79" w:rsidRDefault="00D84036" w:rsidP="00380B79">
      <w:pPr>
        <w:spacing w:after="200" w:line="276" w:lineRule="auto"/>
        <w:contextualSpacing/>
        <w:jc w:val="center"/>
        <w:rPr>
          <w:b/>
          <w:bCs/>
          <w:sz w:val="24"/>
          <w:szCs w:val="20"/>
          <w:lang w:val="kk-KZ"/>
        </w:rPr>
      </w:pPr>
      <w:r w:rsidRPr="00380B79">
        <w:rPr>
          <w:b/>
          <w:bCs/>
          <w:sz w:val="24"/>
          <w:szCs w:val="20"/>
          <w:lang w:val="kk-KZ"/>
        </w:rPr>
        <w:t>202</w:t>
      </w:r>
      <w:r w:rsidR="0012678F">
        <w:rPr>
          <w:b/>
          <w:bCs/>
          <w:sz w:val="24"/>
          <w:szCs w:val="20"/>
          <w:lang w:val="kk-KZ"/>
        </w:rPr>
        <w:t>3</w:t>
      </w:r>
      <w:r w:rsidRPr="00380B79">
        <w:rPr>
          <w:b/>
          <w:bCs/>
          <w:sz w:val="24"/>
          <w:szCs w:val="20"/>
          <w:lang w:val="kk-KZ"/>
        </w:rPr>
        <w:t xml:space="preserve">-2026 оқу жылында </w:t>
      </w:r>
      <w:r w:rsidR="00380B79">
        <w:rPr>
          <w:b/>
          <w:bCs/>
          <w:sz w:val="24"/>
          <w:szCs w:val="20"/>
          <w:lang w:val="kk-KZ"/>
        </w:rPr>
        <w:t xml:space="preserve">«М.Горький атындағы ЖББП» КММ </w:t>
      </w:r>
      <w:r w:rsidRPr="00380B79">
        <w:rPr>
          <w:b/>
          <w:bCs/>
          <w:sz w:val="24"/>
          <w:szCs w:val="20"/>
          <w:lang w:val="kk-KZ"/>
        </w:rPr>
        <w:t>біліктілікті арттыру курстарынан өту мониторингі</w:t>
      </w:r>
    </w:p>
    <w:p w14:paraId="5C46E31C" w14:textId="28DD9926" w:rsidR="00D84036" w:rsidRDefault="00D84036" w:rsidP="008941C5">
      <w:pPr>
        <w:spacing w:after="200" w:line="276" w:lineRule="auto"/>
        <w:contextualSpacing/>
        <w:rPr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8"/>
        <w:gridCol w:w="2677"/>
        <w:gridCol w:w="1546"/>
        <w:gridCol w:w="1547"/>
        <w:gridCol w:w="1548"/>
        <w:gridCol w:w="1588"/>
      </w:tblGrid>
      <w:tr w:rsidR="00114A03" w:rsidRPr="00405C97" w14:paraId="0889957C" w14:textId="77777777" w:rsidTr="001D5E0B">
        <w:tc>
          <w:tcPr>
            <w:tcW w:w="438" w:type="dxa"/>
            <w:vMerge w:val="restart"/>
          </w:tcPr>
          <w:p w14:paraId="507593A8" w14:textId="57717B8A" w:rsidR="00114A03" w:rsidRDefault="00114A03" w:rsidP="00CA26A5">
            <w:pPr>
              <w:spacing w:line="276" w:lineRule="auto"/>
              <w:contextualSpacing/>
              <w:rPr>
                <w:lang w:val="kk-KZ"/>
              </w:rPr>
            </w:pPr>
            <w:r w:rsidRPr="00380B79">
              <w:rPr>
                <w:b/>
                <w:bCs/>
                <w:sz w:val="22"/>
                <w:szCs w:val="18"/>
                <w:lang w:val="kk-KZ"/>
              </w:rPr>
              <w:t>№</w:t>
            </w:r>
          </w:p>
        </w:tc>
        <w:tc>
          <w:tcPr>
            <w:tcW w:w="2677" w:type="dxa"/>
            <w:vMerge w:val="restart"/>
          </w:tcPr>
          <w:p w14:paraId="49AE8446" w14:textId="379D3C11" w:rsidR="00114A03" w:rsidRDefault="00114A03" w:rsidP="00CA26A5">
            <w:pPr>
              <w:spacing w:line="276" w:lineRule="auto"/>
              <w:contextualSpacing/>
              <w:rPr>
                <w:lang w:val="kk-KZ"/>
              </w:rPr>
            </w:pPr>
            <w:r w:rsidRPr="00380B79">
              <w:rPr>
                <w:b/>
                <w:bCs/>
                <w:sz w:val="22"/>
                <w:szCs w:val="18"/>
                <w:lang w:val="kk-KZ"/>
              </w:rPr>
              <w:t>Курс тақырыбы</w:t>
            </w:r>
          </w:p>
        </w:tc>
        <w:tc>
          <w:tcPr>
            <w:tcW w:w="4641" w:type="dxa"/>
            <w:gridSpan w:val="3"/>
          </w:tcPr>
          <w:p w14:paraId="695A4595" w14:textId="746961E8" w:rsidR="00114A03" w:rsidRPr="00CA26A5" w:rsidRDefault="00114A03" w:rsidP="00CA26A5">
            <w:pPr>
              <w:contextualSpacing/>
              <w:jc w:val="center"/>
              <w:rPr>
                <w:b/>
                <w:bCs/>
                <w:sz w:val="24"/>
                <w:szCs w:val="20"/>
                <w:lang w:val="kk-KZ"/>
              </w:rPr>
            </w:pPr>
            <w:r w:rsidRPr="00CA26A5">
              <w:rPr>
                <w:b/>
                <w:bCs/>
                <w:sz w:val="24"/>
                <w:szCs w:val="20"/>
                <w:lang w:val="kk-KZ"/>
              </w:rPr>
              <w:t>Қызмет бағыттары бойынша біліктілікті арттыру курстарынан өткен педагогтардың саны</w:t>
            </w:r>
          </w:p>
        </w:tc>
        <w:tc>
          <w:tcPr>
            <w:tcW w:w="1588" w:type="dxa"/>
            <w:vMerge w:val="restart"/>
            <w:shd w:val="clear" w:color="auto" w:fill="F7CAAC" w:themeFill="accent2" w:themeFillTint="66"/>
          </w:tcPr>
          <w:p w14:paraId="472C4616" w14:textId="6733250F" w:rsidR="00114A03" w:rsidRDefault="00114A03" w:rsidP="00CA26A5">
            <w:pPr>
              <w:contextualSpacing/>
              <w:rPr>
                <w:lang w:val="kk-KZ"/>
              </w:rPr>
            </w:pPr>
            <w:r w:rsidRPr="00C20D44">
              <w:rPr>
                <w:b/>
                <w:bCs/>
                <w:sz w:val="22"/>
                <w:szCs w:val="18"/>
                <w:lang w:val="kk-KZ"/>
              </w:rPr>
              <w:t>Қызмет бағыттары бойынша біліктілікті арттыру курстарынан өткен педагогтердің үлесі</w:t>
            </w:r>
          </w:p>
        </w:tc>
      </w:tr>
      <w:tr w:rsidR="00114A03" w14:paraId="7CB0E52F" w14:textId="77777777" w:rsidTr="001D5E0B">
        <w:tc>
          <w:tcPr>
            <w:tcW w:w="438" w:type="dxa"/>
            <w:vMerge/>
          </w:tcPr>
          <w:p w14:paraId="21386135" w14:textId="77777777" w:rsidR="00114A03" w:rsidRDefault="00114A03" w:rsidP="00CA26A5">
            <w:pPr>
              <w:spacing w:after="200" w:line="276" w:lineRule="auto"/>
              <w:contextualSpacing/>
              <w:rPr>
                <w:lang w:val="kk-KZ"/>
              </w:rPr>
            </w:pPr>
          </w:p>
        </w:tc>
        <w:tc>
          <w:tcPr>
            <w:tcW w:w="2677" w:type="dxa"/>
            <w:vMerge/>
          </w:tcPr>
          <w:p w14:paraId="0AF5F9B6" w14:textId="77777777" w:rsidR="00114A03" w:rsidRDefault="00114A03" w:rsidP="00CA26A5">
            <w:pPr>
              <w:spacing w:after="200" w:line="276" w:lineRule="auto"/>
              <w:contextualSpacing/>
              <w:rPr>
                <w:lang w:val="kk-KZ"/>
              </w:rPr>
            </w:pPr>
          </w:p>
        </w:tc>
        <w:tc>
          <w:tcPr>
            <w:tcW w:w="1546" w:type="dxa"/>
          </w:tcPr>
          <w:p w14:paraId="19796B39" w14:textId="56DA08A7" w:rsidR="00114A03" w:rsidRDefault="00114A03" w:rsidP="00CA26A5">
            <w:pPr>
              <w:spacing w:after="200"/>
              <w:contextualSpacing/>
              <w:rPr>
                <w:lang w:val="kk-KZ"/>
              </w:rPr>
            </w:pPr>
            <w:r>
              <w:rPr>
                <w:b/>
                <w:bCs/>
                <w:sz w:val="22"/>
                <w:szCs w:val="18"/>
                <w:lang w:val="kk-KZ"/>
              </w:rPr>
              <w:t>2023-2024 о.ж</w:t>
            </w:r>
          </w:p>
        </w:tc>
        <w:tc>
          <w:tcPr>
            <w:tcW w:w="1547" w:type="dxa"/>
          </w:tcPr>
          <w:p w14:paraId="621334B5" w14:textId="058AC43D" w:rsidR="00114A03" w:rsidRDefault="00114A03" w:rsidP="00CA26A5">
            <w:pPr>
              <w:spacing w:after="200"/>
              <w:contextualSpacing/>
              <w:rPr>
                <w:lang w:val="kk-KZ"/>
              </w:rPr>
            </w:pPr>
            <w:r>
              <w:rPr>
                <w:b/>
                <w:bCs/>
                <w:sz w:val="22"/>
                <w:szCs w:val="18"/>
                <w:lang w:val="kk-KZ"/>
              </w:rPr>
              <w:t>2024-2025 о.ж</w:t>
            </w:r>
          </w:p>
        </w:tc>
        <w:tc>
          <w:tcPr>
            <w:tcW w:w="1548" w:type="dxa"/>
          </w:tcPr>
          <w:p w14:paraId="15D9FD24" w14:textId="37971C45" w:rsidR="00114A03" w:rsidRDefault="00114A03" w:rsidP="00CA26A5">
            <w:pPr>
              <w:spacing w:after="200"/>
              <w:contextualSpacing/>
              <w:rPr>
                <w:lang w:val="kk-KZ"/>
              </w:rPr>
            </w:pPr>
            <w:r>
              <w:rPr>
                <w:b/>
                <w:bCs/>
                <w:sz w:val="22"/>
                <w:szCs w:val="18"/>
                <w:lang w:val="kk-KZ"/>
              </w:rPr>
              <w:t>2025-2026 о.ж</w:t>
            </w:r>
          </w:p>
        </w:tc>
        <w:tc>
          <w:tcPr>
            <w:tcW w:w="1588" w:type="dxa"/>
            <w:vMerge/>
            <w:shd w:val="clear" w:color="auto" w:fill="F7CAAC" w:themeFill="accent2" w:themeFillTint="66"/>
          </w:tcPr>
          <w:p w14:paraId="66D10B71" w14:textId="77777777" w:rsidR="00114A03" w:rsidRDefault="00114A03" w:rsidP="00CA26A5">
            <w:pPr>
              <w:spacing w:after="200"/>
              <w:contextualSpacing/>
              <w:rPr>
                <w:lang w:val="kk-KZ"/>
              </w:rPr>
            </w:pPr>
          </w:p>
        </w:tc>
      </w:tr>
      <w:tr w:rsidR="00CA26A5" w14:paraId="05774F07" w14:textId="77777777" w:rsidTr="001D5E0B">
        <w:tc>
          <w:tcPr>
            <w:tcW w:w="438" w:type="dxa"/>
          </w:tcPr>
          <w:p w14:paraId="295534EF" w14:textId="32549BDA" w:rsidR="00CA26A5" w:rsidRPr="00114A03" w:rsidRDefault="00114A03" w:rsidP="00CA26A5">
            <w:pPr>
              <w:spacing w:line="276" w:lineRule="auto"/>
              <w:contextualSpacing/>
              <w:rPr>
                <w:sz w:val="24"/>
                <w:szCs w:val="20"/>
                <w:lang w:val="kk-KZ"/>
              </w:rPr>
            </w:pPr>
            <w:r w:rsidRPr="00114A03">
              <w:rPr>
                <w:sz w:val="24"/>
                <w:szCs w:val="20"/>
                <w:lang w:val="kk-KZ"/>
              </w:rPr>
              <w:t>1</w:t>
            </w:r>
          </w:p>
        </w:tc>
        <w:tc>
          <w:tcPr>
            <w:tcW w:w="2677" w:type="dxa"/>
          </w:tcPr>
          <w:p w14:paraId="44DC8E37" w14:textId="6802A6AE" w:rsidR="00CA26A5" w:rsidRDefault="00CA26A5" w:rsidP="00CA26A5">
            <w:pPr>
              <w:contextualSpacing/>
              <w:rPr>
                <w:lang w:val="kk-KZ"/>
              </w:rPr>
            </w:pPr>
            <w:r w:rsidRPr="00380B79">
              <w:rPr>
                <w:sz w:val="22"/>
                <w:szCs w:val="18"/>
                <w:lang w:val="kk-KZ"/>
              </w:rPr>
              <w:t>Пән, мамандық бойынша курстар ПШО, «Өрлеу» АҰО» АО,</w:t>
            </w:r>
          </w:p>
        </w:tc>
        <w:tc>
          <w:tcPr>
            <w:tcW w:w="1546" w:type="dxa"/>
          </w:tcPr>
          <w:p w14:paraId="5C48A234" w14:textId="48C1447E" w:rsidR="00CA26A5" w:rsidRDefault="00CA26A5" w:rsidP="00CA26A5">
            <w:pPr>
              <w:spacing w:line="276" w:lineRule="auto"/>
              <w:contextualSpacing/>
              <w:rPr>
                <w:lang w:val="kk-KZ"/>
              </w:rPr>
            </w:pPr>
            <w:r w:rsidRPr="00435703">
              <w:rPr>
                <w:sz w:val="22"/>
                <w:szCs w:val="18"/>
                <w:lang w:val="kk-KZ"/>
              </w:rPr>
              <w:t>33</w:t>
            </w:r>
          </w:p>
        </w:tc>
        <w:tc>
          <w:tcPr>
            <w:tcW w:w="1547" w:type="dxa"/>
          </w:tcPr>
          <w:p w14:paraId="69839701" w14:textId="396D631A" w:rsidR="00CA26A5" w:rsidRDefault="00CA26A5" w:rsidP="00CA26A5">
            <w:pPr>
              <w:spacing w:line="276" w:lineRule="auto"/>
              <w:contextualSpacing/>
              <w:rPr>
                <w:lang w:val="kk-KZ"/>
              </w:rPr>
            </w:pPr>
            <w:r w:rsidRPr="00435703">
              <w:rPr>
                <w:sz w:val="22"/>
                <w:szCs w:val="18"/>
                <w:lang w:val="kk-KZ"/>
              </w:rPr>
              <w:t>101</w:t>
            </w:r>
          </w:p>
        </w:tc>
        <w:tc>
          <w:tcPr>
            <w:tcW w:w="1548" w:type="dxa"/>
          </w:tcPr>
          <w:p w14:paraId="7844F3B3" w14:textId="347FA14E" w:rsidR="00CA26A5" w:rsidRDefault="00CA26A5" w:rsidP="00CA26A5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42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08462147" w14:textId="13769F36" w:rsidR="00CA26A5" w:rsidRDefault="0000092F" w:rsidP="00CA26A5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99</w:t>
            </w:r>
            <w:r w:rsidR="00CA26A5">
              <w:rPr>
                <w:sz w:val="22"/>
                <w:szCs w:val="18"/>
                <w:lang w:val="kk-KZ"/>
              </w:rPr>
              <w:t xml:space="preserve"> </w:t>
            </w:r>
            <w:r w:rsidR="00CA26A5">
              <w:rPr>
                <w:rFonts w:cs="Times New Roman"/>
                <w:sz w:val="22"/>
                <w:szCs w:val="18"/>
                <w:lang w:val="kk-KZ"/>
              </w:rPr>
              <w:t>%</w:t>
            </w:r>
          </w:p>
        </w:tc>
      </w:tr>
      <w:tr w:rsidR="00CA26A5" w14:paraId="373B6336" w14:textId="77777777" w:rsidTr="001D5E0B">
        <w:tc>
          <w:tcPr>
            <w:tcW w:w="438" w:type="dxa"/>
          </w:tcPr>
          <w:p w14:paraId="4D1F75CA" w14:textId="72EBD6F4" w:rsidR="00CA26A5" w:rsidRPr="00114A03" w:rsidRDefault="00114A03" w:rsidP="00CA26A5">
            <w:pPr>
              <w:spacing w:line="276" w:lineRule="auto"/>
              <w:contextualSpacing/>
              <w:rPr>
                <w:sz w:val="24"/>
                <w:szCs w:val="20"/>
                <w:lang w:val="kk-KZ"/>
              </w:rPr>
            </w:pPr>
            <w:r w:rsidRPr="00114A03">
              <w:rPr>
                <w:sz w:val="24"/>
                <w:szCs w:val="20"/>
                <w:lang w:val="kk-KZ"/>
              </w:rPr>
              <w:t>2</w:t>
            </w:r>
          </w:p>
        </w:tc>
        <w:tc>
          <w:tcPr>
            <w:tcW w:w="2677" w:type="dxa"/>
          </w:tcPr>
          <w:p w14:paraId="4AF6B3B4" w14:textId="014236B7" w:rsidR="00CA26A5" w:rsidRDefault="00CA26A5" w:rsidP="00CA26A5">
            <w:pPr>
              <w:contextualSpacing/>
              <w:rPr>
                <w:lang w:val="kk-KZ"/>
              </w:rPr>
            </w:pPr>
            <w:r w:rsidRPr="00380B79">
              <w:rPr>
                <w:sz w:val="22"/>
                <w:szCs w:val="18"/>
                <w:lang w:val="kk-KZ"/>
              </w:rPr>
              <w:t>Инклюзивті оқыту курстары, «Өрлеу» АҰО» АО,</w:t>
            </w:r>
            <w:r>
              <w:rPr>
                <w:sz w:val="22"/>
                <w:szCs w:val="18"/>
                <w:lang w:val="kk-KZ"/>
              </w:rPr>
              <w:t xml:space="preserve"> ПШО</w:t>
            </w:r>
          </w:p>
        </w:tc>
        <w:tc>
          <w:tcPr>
            <w:tcW w:w="1546" w:type="dxa"/>
          </w:tcPr>
          <w:p w14:paraId="7558DAC0" w14:textId="6439B078" w:rsidR="00CA26A5" w:rsidRDefault="00CA26A5" w:rsidP="00CA26A5">
            <w:pPr>
              <w:spacing w:line="276" w:lineRule="auto"/>
              <w:contextualSpacing/>
              <w:rPr>
                <w:lang w:val="kk-KZ"/>
              </w:rPr>
            </w:pPr>
            <w:r w:rsidRPr="00C20D44">
              <w:rPr>
                <w:sz w:val="22"/>
                <w:szCs w:val="18"/>
                <w:lang w:val="kk-KZ"/>
              </w:rPr>
              <w:t>9</w:t>
            </w:r>
          </w:p>
        </w:tc>
        <w:tc>
          <w:tcPr>
            <w:tcW w:w="1547" w:type="dxa"/>
          </w:tcPr>
          <w:p w14:paraId="6CCCFA33" w14:textId="1433C8F5" w:rsidR="00CA26A5" w:rsidRDefault="00CA26A5" w:rsidP="00CA26A5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b/>
                <w:bCs/>
                <w:sz w:val="22"/>
                <w:szCs w:val="18"/>
                <w:lang w:val="kk-KZ"/>
              </w:rPr>
              <w:t>-</w:t>
            </w:r>
          </w:p>
        </w:tc>
        <w:tc>
          <w:tcPr>
            <w:tcW w:w="1548" w:type="dxa"/>
          </w:tcPr>
          <w:p w14:paraId="0EA75983" w14:textId="21B12A62" w:rsidR="00CA26A5" w:rsidRDefault="00CA26A5" w:rsidP="00CA26A5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108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4521A81E" w14:textId="267E37C7" w:rsidR="00CA26A5" w:rsidRPr="0000092F" w:rsidRDefault="0000092F" w:rsidP="00CA26A5">
            <w:pPr>
              <w:spacing w:line="276" w:lineRule="auto"/>
              <w:contextualSpacing/>
              <w:rPr>
                <w:sz w:val="24"/>
                <w:szCs w:val="20"/>
                <w:lang w:val="kk-KZ"/>
              </w:rPr>
            </w:pPr>
            <w:r w:rsidRPr="0000092F">
              <w:rPr>
                <w:sz w:val="24"/>
                <w:szCs w:val="20"/>
                <w:lang w:val="kk-KZ"/>
              </w:rPr>
              <w:t xml:space="preserve">96,4 </w:t>
            </w:r>
            <w:r w:rsidRPr="0000092F">
              <w:rPr>
                <w:rFonts w:cs="Times New Roman"/>
                <w:sz w:val="24"/>
                <w:szCs w:val="20"/>
                <w:lang w:val="kk-KZ"/>
              </w:rPr>
              <w:t>%</w:t>
            </w:r>
          </w:p>
        </w:tc>
      </w:tr>
      <w:tr w:rsidR="00CA26A5" w14:paraId="1270691D" w14:textId="77777777" w:rsidTr="001D5E0B">
        <w:tc>
          <w:tcPr>
            <w:tcW w:w="438" w:type="dxa"/>
          </w:tcPr>
          <w:p w14:paraId="7C59E010" w14:textId="5CA249E5" w:rsidR="00CA26A5" w:rsidRPr="00114A03" w:rsidRDefault="00114A03" w:rsidP="00CA26A5">
            <w:pPr>
              <w:spacing w:line="276" w:lineRule="auto"/>
              <w:contextualSpacing/>
              <w:rPr>
                <w:sz w:val="24"/>
                <w:szCs w:val="20"/>
                <w:lang w:val="kk-KZ"/>
              </w:rPr>
            </w:pPr>
            <w:r w:rsidRPr="00114A03">
              <w:rPr>
                <w:sz w:val="24"/>
                <w:szCs w:val="20"/>
                <w:lang w:val="kk-KZ"/>
              </w:rPr>
              <w:t>3</w:t>
            </w:r>
          </w:p>
        </w:tc>
        <w:tc>
          <w:tcPr>
            <w:tcW w:w="2677" w:type="dxa"/>
          </w:tcPr>
          <w:p w14:paraId="1EF5B0AA" w14:textId="452D507C" w:rsidR="00CA26A5" w:rsidRDefault="00CA26A5" w:rsidP="00CA26A5">
            <w:pPr>
              <w:contextualSpacing/>
              <w:rPr>
                <w:lang w:val="kk-KZ"/>
              </w:rPr>
            </w:pPr>
            <w:r w:rsidRPr="00380B79">
              <w:rPr>
                <w:sz w:val="22"/>
                <w:szCs w:val="18"/>
                <w:lang w:val="kk-KZ"/>
              </w:rPr>
              <w:t>Дарын жасанды интеллект курстары</w:t>
            </w:r>
          </w:p>
        </w:tc>
        <w:tc>
          <w:tcPr>
            <w:tcW w:w="1546" w:type="dxa"/>
          </w:tcPr>
          <w:p w14:paraId="52871E22" w14:textId="76757E6F" w:rsidR="00CA26A5" w:rsidRDefault="00CA26A5" w:rsidP="00CA26A5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-</w:t>
            </w:r>
          </w:p>
        </w:tc>
        <w:tc>
          <w:tcPr>
            <w:tcW w:w="1547" w:type="dxa"/>
          </w:tcPr>
          <w:p w14:paraId="249BD6EB" w14:textId="14805CEA" w:rsidR="00CA26A5" w:rsidRDefault="00CA26A5" w:rsidP="00CA26A5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-</w:t>
            </w:r>
          </w:p>
        </w:tc>
        <w:tc>
          <w:tcPr>
            <w:tcW w:w="1548" w:type="dxa"/>
          </w:tcPr>
          <w:p w14:paraId="0990C3AD" w14:textId="1B7948C3" w:rsidR="00CA26A5" w:rsidRDefault="00CA26A5" w:rsidP="00CA26A5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110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11AF7035" w14:textId="16E92CD2" w:rsidR="00CA26A5" w:rsidRDefault="00CA26A5" w:rsidP="00CA26A5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sz w:val="22"/>
                <w:szCs w:val="18"/>
                <w:lang w:val="kk-KZ"/>
              </w:rPr>
              <w:t xml:space="preserve">100 </w:t>
            </w:r>
            <w:r>
              <w:rPr>
                <w:rFonts w:cs="Times New Roman"/>
                <w:sz w:val="22"/>
                <w:szCs w:val="18"/>
                <w:lang w:val="kk-KZ"/>
              </w:rPr>
              <w:t>%</w:t>
            </w:r>
          </w:p>
        </w:tc>
      </w:tr>
      <w:tr w:rsidR="00CA26A5" w14:paraId="4C71D7A8" w14:textId="77777777" w:rsidTr="001D5E0B">
        <w:tc>
          <w:tcPr>
            <w:tcW w:w="438" w:type="dxa"/>
          </w:tcPr>
          <w:p w14:paraId="5FA923E9" w14:textId="58F9CEC0" w:rsidR="00CA26A5" w:rsidRPr="00114A03" w:rsidRDefault="00114A03" w:rsidP="00CA26A5">
            <w:pPr>
              <w:spacing w:line="276" w:lineRule="auto"/>
              <w:contextualSpacing/>
              <w:rPr>
                <w:sz w:val="24"/>
                <w:szCs w:val="20"/>
                <w:lang w:val="kk-KZ"/>
              </w:rPr>
            </w:pPr>
            <w:r w:rsidRPr="00114A03">
              <w:rPr>
                <w:sz w:val="24"/>
                <w:szCs w:val="20"/>
                <w:lang w:val="kk-KZ"/>
              </w:rPr>
              <w:t>4</w:t>
            </w:r>
          </w:p>
        </w:tc>
        <w:tc>
          <w:tcPr>
            <w:tcW w:w="2677" w:type="dxa"/>
          </w:tcPr>
          <w:p w14:paraId="76D3922F" w14:textId="6BD7007C" w:rsidR="00CA26A5" w:rsidRPr="00380B79" w:rsidRDefault="00CA26A5" w:rsidP="00CA26A5">
            <w:pPr>
              <w:contextualSpacing/>
              <w:rPr>
                <w:sz w:val="22"/>
                <w:szCs w:val="18"/>
                <w:lang w:val="kk-KZ"/>
              </w:rPr>
            </w:pPr>
            <w:r w:rsidRPr="00380B79">
              <w:rPr>
                <w:sz w:val="22"/>
                <w:szCs w:val="18"/>
                <w:lang w:val="kk-KZ"/>
              </w:rPr>
              <w:t>Оқу үдерісі және ЖИ: генеративті модельдер мен промт-инжиниринг өнері</w:t>
            </w:r>
          </w:p>
        </w:tc>
        <w:tc>
          <w:tcPr>
            <w:tcW w:w="1546" w:type="dxa"/>
          </w:tcPr>
          <w:p w14:paraId="2D9C0E89" w14:textId="323A7F99" w:rsidR="00CA26A5" w:rsidRDefault="00CA26A5" w:rsidP="00CA26A5">
            <w:pPr>
              <w:spacing w:line="276" w:lineRule="auto"/>
              <w:contextualSpacing/>
              <w:rPr>
                <w:sz w:val="22"/>
                <w:szCs w:val="18"/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-</w:t>
            </w:r>
          </w:p>
        </w:tc>
        <w:tc>
          <w:tcPr>
            <w:tcW w:w="1547" w:type="dxa"/>
          </w:tcPr>
          <w:p w14:paraId="56E6622E" w14:textId="5BC2EC80" w:rsidR="00CA26A5" w:rsidRDefault="0000092F" w:rsidP="00CA26A5">
            <w:pPr>
              <w:spacing w:line="276" w:lineRule="auto"/>
              <w:contextualSpacing/>
              <w:rPr>
                <w:sz w:val="22"/>
                <w:szCs w:val="18"/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-</w:t>
            </w:r>
          </w:p>
        </w:tc>
        <w:tc>
          <w:tcPr>
            <w:tcW w:w="1548" w:type="dxa"/>
          </w:tcPr>
          <w:p w14:paraId="5F515254" w14:textId="093DCF73" w:rsidR="00CA26A5" w:rsidRDefault="00CA26A5" w:rsidP="00CA26A5">
            <w:pPr>
              <w:spacing w:line="276" w:lineRule="auto"/>
              <w:contextualSpacing/>
              <w:rPr>
                <w:sz w:val="22"/>
                <w:szCs w:val="18"/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99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4DD055A1" w14:textId="454D6776" w:rsidR="00CA26A5" w:rsidRDefault="0000092F" w:rsidP="00CA26A5">
            <w:pPr>
              <w:spacing w:line="276" w:lineRule="auto"/>
              <w:contextualSpacing/>
              <w:rPr>
                <w:sz w:val="22"/>
                <w:szCs w:val="18"/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91,6</w:t>
            </w:r>
            <w:r w:rsidR="00E12CA3">
              <w:rPr>
                <w:sz w:val="22"/>
                <w:szCs w:val="18"/>
                <w:lang w:val="kk-KZ"/>
              </w:rPr>
              <w:t xml:space="preserve"> </w:t>
            </w:r>
            <w:r w:rsidR="00E12CA3">
              <w:rPr>
                <w:rFonts w:cs="Times New Roman"/>
                <w:sz w:val="22"/>
                <w:szCs w:val="18"/>
                <w:lang w:val="kk-KZ"/>
              </w:rPr>
              <w:t>%</w:t>
            </w:r>
          </w:p>
        </w:tc>
      </w:tr>
    </w:tbl>
    <w:p w14:paraId="7B6BCCDA" w14:textId="77777777" w:rsidR="00CA26A5" w:rsidRDefault="00CA26A5" w:rsidP="008941C5">
      <w:pPr>
        <w:spacing w:after="200" w:line="276" w:lineRule="auto"/>
        <w:contextualSpacing/>
        <w:rPr>
          <w:lang w:val="kk-KZ"/>
        </w:rPr>
      </w:pPr>
    </w:p>
    <w:p w14:paraId="7511F1D4" w14:textId="77777777" w:rsidR="00CA26A5" w:rsidRDefault="00CA26A5" w:rsidP="008941C5">
      <w:pPr>
        <w:spacing w:after="200" w:line="276" w:lineRule="auto"/>
        <w:contextualSpacing/>
        <w:rPr>
          <w:lang w:val="kk-KZ"/>
        </w:rPr>
      </w:pPr>
    </w:p>
    <w:p w14:paraId="16E513C0" w14:textId="77777777" w:rsidR="00CA26A5" w:rsidRDefault="00CA26A5" w:rsidP="008941C5">
      <w:pPr>
        <w:spacing w:after="200" w:line="276" w:lineRule="auto"/>
        <w:contextualSpacing/>
        <w:rPr>
          <w:lang w:val="kk-KZ"/>
        </w:rPr>
      </w:pPr>
    </w:p>
    <w:p w14:paraId="4FB9D5DA" w14:textId="065882C1" w:rsidR="008941C5" w:rsidRDefault="00D84036" w:rsidP="008941C5">
      <w:pPr>
        <w:spacing w:after="200" w:line="276" w:lineRule="auto"/>
        <w:contextualSpacing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0C9CE7FB" wp14:editId="1EA63DD3">
            <wp:extent cx="5486400" cy="3200400"/>
            <wp:effectExtent l="0" t="0" r="0" b="0"/>
            <wp:docPr id="11112274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8280F50" w14:textId="77777777" w:rsidR="00380B79" w:rsidRDefault="00380B79" w:rsidP="008941C5">
      <w:pPr>
        <w:spacing w:after="200" w:line="276" w:lineRule="auto"/>
        <w:contextualSpacing/>
        <w:rPr>
          <w:lang w:val="kk-KZ"/>
        </w:rPr>
      </w:pPr>
    </w:p>
    <w:p w14:paraId="25C7563D" w14:textId="351B1CA9" w:rsidR="00380B79" w:rsidRDefault="00380B79" w:rsidP="00380B79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80B7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Ұсынылған мәліметтер бойынша педагогтердің түрлі бағыттағы біліктілікті арттыру курстарынан өту белсенділігі талданды. Жалпы курстар саны бірнеше маңызды бағыттарды қамтиды: пәндік, цифрлық технологиялар, жасанды интеллект және инклюзивті білім беру.</w:t>
      </w:r>
    </w:p>
    <w:p w14:paraId="7B412F18" w14:textId="6423A5FC" w:rsidR="00380B79" w:rsidRPr="00380B79" w:rsidRDefault="00380B79" w:rsidP="00380B79">
      <w:pPr>
        <w:spacing w:after="0"/>
        <w:ind w:firstLine="708"/>
        <w:jc w:val="both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1</w:t>
      </w:r>
      <w:r w:rsidRPr="00380B79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. Курстар бағыттары бойынша талдау</w:t>
      </w:r>
    </w:p>
    <w:p w14:paraId="09808C2A" w14:textId="77777777" w:rsidR="00380B79" w:rsidRDefault="00380B79" w:rsidP="00380B79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80B79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Пәндік және кәсіби курстар:</w:t>
      </w:r>
    </w:p>
    <w:p w14:paraId="09F7B95E" w14:textId="77777777" w:rsidR="00380B79" w:rsidRDefault="00380B79" w:rsidP="00380B79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80B7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>• ПШО, «Өрлеу» АҰО бойынша – 38 курс (жоспар бойынша 42)</w:t>
      </w:r>
    </w:p>
    <w:p w14:paraId="7D9EF94D" w14:textId="5B5D557D" w:rsidR="00380B79" w:rsidRPr="00380B79" w:rsidRDefault="00380B79" w:rsidP="00380B79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80B7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Бұл бағытта жоспардың толық орындалмағаны байқалады.</w:t>
      </w:r>
      <w:r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380B7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Дегенмен, көрсеткіш жалпы алғанда жаман емес, бірақ жоспарлы көрсеткішке жету үшін қосымша жұмыстар қажет.</w:t>
      </w:r>
      <w:r w:rsidRPr="00380B79">
        <w:rPr>
          <w:lang w:val="kk-KZ"/>
        </w:rPr>
        <w:t xml:space="preserve"> </w:t>
      </w:r>
      <w:r w:rsidRPr="00380B7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Жасанды интеллект бағытындағы курстар:</w:t>
      </w:r>
    </w:p>
    <w:p w14:paraId="56CEFA01" w14:textId="27F43ECC" w:rsidR="00380B79" w:rsidRPr="00380B79" w:rsidRDefault="00380B79" w:rsidP="00380B79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80B7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• «Дарын» жасанды интеллект курстары </w:t>
      </w:r>
      <w:r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-</w:t>
      </w:r>
      <w:r w:rsidRPr="00380B7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110</w:t>
      </w:r>
    </w:p>
    <w:p w14:paraId="048A7198" w14:textId="395C5162" w:rsidR="00380B79" w:rsidRDefault="00380B79" w:rsidP="00380B79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80B7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• «Оқу үдерісі және ЖИ: генеративті модельдер мен промт-инжиниринг өнері» </w:t>
      </w:r>
      <w:r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-</w:t>
      </w:r>
      <w:r w:rsidRPr="00380B7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71</w:t>
      </w:r>
    </w:p>
    <w:p w14:paraId="2D947908" w14:textId="77777777" w:rsidR="00380B79" w:rsidRDefault="00380B79" w:rsidP="00380B79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80B7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Бұл көрсеткіштер педагогтердің заманауи цифрлық дағдыларды, соның ішінде жасанды интеллектті меңгеруге жоғары қызығушылық танытатынын көрсетеді. Әсіресе ЖИ бағытындағы курстар санының көп болуы – білім беру үдерісінің цифрландыруға бет алғанының дәлелі.</w:t>
      </w:r>
    </w:p>
    <w:p w14:paraId="13A24CD6" w14:textId="77777777" w:rsidR="00380B79" w:rsidRDefault="00380B79" w:rsidP="00380B79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80B79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Инклюзивті білім беру курстары:</w:t>
      </w:r>
    </w:p>
    <w:p w14:paraId="679E2C73" w14:textId="77777777" w:rsidR="00380B79" w:rsidRDefault="00380B79" w:rsidP="00380B79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80B7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 «Өрлеу» АҰО бойынша – 108</w:t>
      </w:r>
    </w:p>
    <w:p w14:paraId="0F1C1837" w14:textId="77777777" w:rsidR="00380B79" w:rsidRDefault="00380B79" w:rsidP="00380B79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80B7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Инклюзивті білім беру бағыты бойынша көрсеткіштің жоғары болуы педагогтердің ерекше білім беруді қажет ететін оқушылармен жұмыс істеуге дайын екендігін және осы бағытқа басымдық беріліп отырғанын көрсетеді.</w:t>
      </w:r>
    </w:p>
    <w:p w14:paraId="6AB36DB2" w14:textId="08562F30" w:rsidR="00380B79" w:rsidRPr="00380B79" w:rsidRDefault="00380B79" w:rsidP="00380B79">
      <w:pPr>
        <w:spacing w:after="0"/>
        <w:jc w:val="both"/>
        <w:rPr>
          <w:b/>
          <w:bCs/>
          <w:sz w:val="24"/>
          <w:szCs w:val="20"/>
          <w:lang w:val="kk-KZ"/>
        </w:rPr>
      </w:pPr>
      <w:r w:rsidRPr="00380B79">
        <w:rPr>
          <w:b/>
          <w:bCs/>
          <w:sz w:val="24"/>
          <w:szCs w:val="20"/>
          <w:lang w:val="kk-KZ"/>
        </w:rPr>
        <w:t>2. Қорытынды</w:t>
      </w:r>
    </w:p>
    <w:p w14:paraId="00842F8B" w14:textId="77777777" w:rsidR="00380B79" w:rsidRPr="00380B79" w:rsidRDefault="00380B79" w:rsidP="00380B79">
      <w:p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1.</w:t>
      </w:r>
      <w:r w:rsidRPr="00380B79">
        <w:rPr>
          <w:sz w:val="24"/>
          <w:szCs w:val="20"/>
          <w:lang w:val="kk-KZ"/>
        </w:rPr>
        <w:tab/>
        <w:t>Педагогтердің біліктілікті арттыру курстарына қатысуы жоғары деңгейде.</w:t>
      </w:r>
    </w:p>
    <w:p w14:paraId="6A208DDB" w14:textId="77777777" w:rsidR="00380B79" w:rsidRPr="00380B79" w:rsidRDefault="00380B79" w:rsidP="00380B79">
      <w:p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2.</w:t>
      </w:r>
      <w:r w:rsidRPr="00380B79">
        <w:rPr>
          <w:sz w:val="24"/>
          <w:szCs w:val="20"/>
          <w:lang w:val="kk-KZ"/>
        </w:rPr>
        <w:tab/>
        <w:t>Ең жоғары көрсеткіштер жасанды интеллект және инклюзивті білім беру бағыттарында байқалады.</w:t>
      </w:r>
    </w:p>
    <w:p w14:paraId="7DEF0AC2" w14:textId="77777777" w:rsidR="00380B79" w:rsidRPr="00380B79" w:rsidRDefault="00380B79" w:rsidP="00380B79">
      <w:p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3.</w:t>
      </w:r>
      <w:r w:rsidRPr="00380B79">
        <w:rPr>
          <w:sz w:val="24"/>
          <w:szCs w:val="20"/>
          <w:lang w:val="kk-KZ"/>
        </w:rPr>
        <w:tab/>
        <w:t>Пәндік курстар бойынша жоспар толық орындалмаған (38/42), бұл бағытта жұмысты күшейту қажет.</w:t>
      </w:r>
    </w:p>
    <w:p w14:paraId="567CB7FA" w14:textId="77777777" w:rsidR="00380B79" w:rsidRPr="00380B79" w:rsidRDefault="00380B79" w:rsidP="00380B79">
      <w:p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4.</w:t>
      </w:r>
      <w:r w:rsidRPr="00380B79">
        <w:rPr>
          <w:sz w:val="24"/>
          <w:szCs w:val="20"/>
          <w:lang w:val="kk-KZ"/>
        </w:rPr>
        <w:tab/>
        <w:t>Жалпы алғанда, педагогтердің кәсіби дамуы заманауи талаптарға сәйкес жүзеге асырылуда.</w:t>
      </w:r>
    </w:p>
    <w:p w14:paraId="09AAC345" w14:textId="22D63B39" w:rsidR="00380B79" w:rsidRPr="00380B79" w:rsidRDefault="00380B79" w:rsidP="00380B79">
      <w:pPr>
        <w:spacing w:after="0"/>
        <w:jc w:val="both"/>
        <w:rPr>
          <w:b/>
          <w:bCs/>
          <w:sz w:val="24"/>
          <w:szCs w:val="20"/>
          <w:lang w:val="kk-KZ"/>
        </w:rPr>
      </w:pPr>
      <w:r>
        <w:rPr>
          <w:b/>
          <w:bCs/>
          <w:sz w:val="24"/>
          <w:szCs w:val="20"/>
          <w:lang w:val="kk-KZ"/>
        </w:rPr>
        <w:t>3</w:t>
      </w:r>
      <w:r w:rsidRPr="00380B79">
        <w:rPr>
          <w:b/>
          <w:bCs/>
          <w:sz w:val="24"/>
          <w:szCs w:val="20"/>
          <w:lang w:val="kk-KZ"/>
        </w:rPr>
        <w:t>. Ұсыныстар</w:t>
      </w:r>
    </w:p>
    <w:p w14:paraId="7711F28C" w14:textId="77777777" w:rsidR="00380B79" w:rsidRPr="00380B79" w:rsidRDefault="00380B79" w:rsidP="00380B79">
      <w:p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1.</w:t>
      </w:r>
      <w:r w:rsidRPr="00380B79">
        <w:rPr>
          <w:sz w:val="24"/>
          <w:szCs w:val="20"/>
          <w:lang w:val="kk-KZ"/>
        </w:rPr>
        <w:tab/>
        <w:t>Пәндік курстар бойынша жоспардың орындалуын қамтамасыз ету:</w:t>
      </w:r>
    </w:p>
    <w:p w14:paraId="0692E5D1" w14:textId="713498E0" w:rsidR="00380B79" w:rsidRPr="00380B79" w:rsidRDefault="00380B79" w:rsidP="00380B79">
      <w:pPr>
        <w:pStyle w:val="a7"/>
        <w:numPr>
          <w:ilvl w:val="0"/>
          <w:numId w:val="4"/>
        </w:num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қосымша курстарға қатысуды ұйымдастыру;</w:t>
      </w:r>
    </w:p>
    <w:p w14:paraId="4C872744" w14:textId="00FA9CD4" w:rsidR="00380B79" w:rsidRPr="00380B79" w:rsidRDefault="00380B79" w:rsidP="00380B79">
      <w:pPr>
        <w:pStyle w:val="a7"/>
        <w:numPr>
          <w:ilvl w:val="0"/>
          <w:numId w:val="4"/>
        </w:num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мұғалімдердің кәсіби қажеттіліктерін ескеру.</w:t>
      </w:r>
    </w:p>
    <w:p w14:paraId="77FA3936" w14:textId="77777777" w:rsidR="00380B79" w:rsidRPr="00380B79" w:rsidRDefault="00380B79" w:rsidP="00380B79">
      <w:p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2.</w:t>
      </w:r>
      <w:r w:rsidRPr="00380B79">
        <w:rPr>
          <w:sz w:val="24"/>
          <w:szCs w:val="20"/>
          <w:lang w:val="kk-KZ"/>
        </w:rPr>
        <w:tab/>
        <w:t>Жасанды интеллект бағытындағы курстарды жалғастыру:</w:t>
      </w:r>
    </w:p>
    <w:p w14:paraId="5571C0D4" w14:textId="0363B927" w:rsidR="00380B79" w:rsidRPr="00380B79" w:rsidRDefault="00380B79" w:rsidP="00380B79">
      <w:pPr>
        <w:pStyle w:val="a7"/>
        <w:numPr>
          <w:ilvl w:val="0"/>
          <w:numId w:val="5"/>
        </w:num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алынған білімді тәжірибеде қолдану;</w:t>
      </w:r>
    </w:p>
    <w:p w14:paraId="07FF7ABB" w14:textId="7FC19E7E" w:rsidR="00380B79" w:rsidRPr="00380B79" w:rsidRDefault="00380B79" w:rsidP="00380B79">
      <w:pPr>
        <w:pStyle w:val="a7"/>
        <w:numPr>
          <w:ilvl w:val="0"/>
          <w:numId w:val="5"/>
        </w:num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цифрлық ресурстарды сабаққа енгізу.</w:t>
      </w:r>
    </w:p>
    <w:p w14:paraId="6F14191E" w14:textId="77777777" w:rsidR="00380B79" w:rsidRPr="00380B79" w:rsidRDefault="00380B79" w:rsidP="00380B79">
      <w:p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3.</w:t>
      </w:r>
      <w:r w:rsidRPr="00380B79">
        <w:rPr>
          <w:sz w:val="24"/>
          <w:szCs w:val="20"/>
          <w:lang w:val="kk-KZ"/>
        </w:rPr>
        <w:tab/>
        <w:t>Инклюзивті білім беру бойынша:</w:t>
      </w:r>
    </w:p>
    <w:p w14:paraId="71149526" w14:textId="5F5FFB30" w:rsidR="00380B79" w:rsidRPr="00380B79" w:rsidRDefault="00380B79" w:rsidP="00380B79">
      <w:pPr>
        <w:pStyle w:val="a7"/>
        <w:numPr>
          <w:ilvl w:val="0"/>
          <w:numId w:val="6"/>
        </w:num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практикалық дағдыларды жетілдіру;</w:t>
      </w:r>
    </w:p>
    <w:p w14:paraId="3DAAB962" w14:textId="7238DE98" w:rsidR="00380B79" w:rsidRPr="00380B79" w:rsidRDefault="00380B79" w:rsidP="00380B79">
      <w:pPr>
        <w:pStyle w:val="a7"/>
        <w:numPr>
          <w:ilvl w:val="0"/>
          <w:numId w:val="6"/>
        </w:num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тәжірибе алмасу алаңдарын ұйымдастыру.</w:t>
      </w:r>
    </w:p>
    <w:p w14:paraId="5996B1B4" w14:textId="77777777" w:rsidR="00380B79" w:rsidRPr="00380B79" w:rsidRDefault="00380B79" w:rsidP="00380B79">
      <w:pPr>
        <w:spacing w:after="0"/>
        <w:jc w:val="both"/>
        <w:rPr>
          <w:sz w:val="24"/>
          <w:szCs w:val="20"/>
          <w:lang w:val="kk-KZ"/>
        </w:rPr>
      </w:pPr>
      <w:r w:rsidRPr="00380B79">
        <w:rPr>
          <w:sz w:val="24"/>
          <w:szCs w:val="20"/>
          <w:lang w:val="kk-KZ"/>
        </w:rPr>
        <w:t>4.</w:t>
      </w:r>
      <w:r w:rsidRPr="00380B79">
        <w:rPr>
          <w:sz w:val="24"/>
          <w:szCs w:val="20"/>
          <w:lang w:val="kk-KZ"/>
        </w:rPr>
        <w:tab/>
        <w:t>Курстардың тиімділігін талдап, олардың оқу үдерісіне әсерін жүйелі түрде бақылау.</w:t>
      </w:r>
    </w:p>
    <w:p w14:paraId="30A952CF" w14:textId="6019E3B6" w:rsidR="00F12C76" w:rsidRDefault="00F12C76" w:rsidP="006C0B77">
      <w:pPr>
        <w:spacing w:after="0"/>
        <w:jc w:val="both"/>
        <w:rPr>
          <w:sz w:val="24"/>
          <w:szCs w:val="20"/>
          <w:lang w:val="kk-KZ"/>
        </w:rPr>
      </w:pPr>
    </w:p>
    <w:p w14:paraId="610CDCB5" w14:textId="77777777" w:rsidR="00380B79" w:rsidRDefault="00380B79" w:rsidP="006C0B77">
      <w:pPr>
        <w:spacing w:after="0"/>
        <w:jc w:val="both"/>
        <w:rPr>
          <w:sz w:val="24"/>
          <w:szCs w:val="20"/>
          <w:lang w:val="kk-KZ"/>
        </w:rPr>
      </w:pPr>
    </w:p>
    <w:p w14:paraId="3F7F6EBC" w14:textId="77777777" w:rsidR="00380B79" w:rsidRDefault="00380B79" w:rsidP="006C0B77">
      <w:pPr>
        <w:spacing w:after="0"/>
        <w:jc w:val="both"/>
        <w:rPr>
          <w:sz w:val="24"/>
          <w:szCs w:val="20"/>
          <w:lang w:val="kk-KZ"/>
        </w:rPr>
      </w:pPr>
    </w:p>
    <w:p w14:paraId="0DD94227" w14:textId="77777777" w:rsidR="00380B79" w:rsidRDefault="00380B79" w:rsidP="006C0B77">
      <w:pPr>
        <w:spacing w:after="0"/>
        <w:jc w:val="both"/>
        <w:rPr>
          <w:sz w:val="24"/>
          <w:szCs w:val="20"/>
          <w:lang w:val="kk-KZ"/>
        </w:rPr>
      </w:pPr>
    </w:p>
    <w:p w14:paraId="36DE0514" w14:textId="64F4455A" w:rsidR="00380B79" w:rsidRDefault="00380B79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  <w:r w:rsidRPr="00380B79">
        <w:rPr>
          <w:b/>
          <w:bCs/>
          <w:sz w:val="24"/>
          <w:szCs w:val="20"/>
          <w:lang w:val="kk-KZ"/>
        </w:rPr>
        <w:t>Дайдындаған:                    М.Л.Карюгина</w:t>
      </w:r>
    </w:p>
    <w:p w14:paraId="29EE941F" w14:textId="77777777" w:rsidR="0012678F" w:rsidRDefault="0012678F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03665EEF" w14:textId="77777777" w:rsidR="0012678F" w:rsidRDefault="0012678F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5F362148" w14:textId="77777777" w:rsidR="00405C97" w:rsidRDefault="00405C97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4CFA7B3F" w14:textId="77777777" w:rsidR="00405C97" w:rsidRDefault="00405C97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64833D0F" w14:textId="77777777" w:rsidR="00405C97" w:rsidRDefault="00405C97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0171AAA2" w14:textId="77777777" w:rsidR="00405C97" w:rsidRDefault="00405C97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580E4C8F" w14:textId="77777777" w:rsidR="00405C97" w:rsidRDefault="00405C97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72352A62" w14:textId="77777777" w:rsidR="00405C97" w:rsidRDefault="00405C97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5244B9F6" w14:textId="77777777" w:rsidR="00405C97" w:rsidRDefault="00405C97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39C9F410" w14:textId="77777777" w:rsidR="00405C97" w:rsidRDefault="00405C97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378A91AB" w14:textId="77777777" w:rsidR="00405C97" w:rsidRDefault="00405C97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45878236" w14:textId="77777777" w:rsidR="00405C97" w:rsidRDefault="00405C97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2F82A64C" w14:textId="77777777" w:rsidR="00405C97" w:rsidRDefault="00405C97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241D3A7E" w14:textId="77777777" w:rsidR="00405C97" w:rsidRDefault="00405C97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0FD120C0" w14:textId="77777777" w:rsidR="0012678F" w:rsidRDefault="0012678F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p w14:paraId="757E8CC5" w14:textId="118477C8" w:rsidR="00405C97" w:rsidRPr="00380B79" w:rsidRDefault="00405C97" w:rsidP="00405C97">
      <w:pPr>
        <w:spacing w:after="200" w:line="276" w:lineRule="auto"/>
        <w:contextualSpacing/>
        <w:jc w:val="center"/>
        <w:rPr>
          <w:b/>
          <w:bCs/>
          <w:sz w:val="24"/>
          <w:szCs w:val="20"/>
          <w:lang w:val="kk-KZ"/>
        </w:rPr>
      </w:pPr>
      <w:r w:rsidRPr="00380B79">
        <w:rPr>
          <w:b/>
          <w:bCs/>
          <w:sz w:val="24"/>
          <w:szCs w:val="20"/>
          <w:lang w:val="kk-KZ"/>
        </w:rPr>
        <w:t>202</w:t>
      </w:r>
      <w:r>
        <w:rPr>
          <w:b/>
          <w:bCs/>
          <w:sz w:val="24"/>
          <w:szCs w:val="20"/>
          <w:lang w:val="kk-KZ"/>
        </w:rPr>
        <w:t>5</w:t>
      </w:r>
      <w:r w:rsidRPr="00380B79">
        <w:rPr>
          <w:b/>
          <w:bCs/>
          <w:sz w:val="24"/>
          <w:szCs w:val="20"/>
          <w:lang w:val="kk-KZ"/>
        </w:rPr>
        <w:t xml:space="preserve">-2026 оқу жылында </w:t>
      </w:r>
      <w:r>
        <w:rPr>
          <w:b/>
          <w:bCs/>
          <w:sz w:val="24"/>
          <w:szCs w:val="20"/>
          <w:lang w:val="kk-KZ"/>
        </w:rPr>
        <w:t xml:space="preserve">«М.Горький атындағы ЖББП» КММ </w:t>
      </w:r>
      <w:r w:rsidRPr="00380B79">
        <w:rPr>
          <w:b/>
          <w:bCs/>
          <w:sz w:val="24"/>
          <w:szCs w:val="20"/>
          <w:lang w:val="kk-KZ"/>
        </w:rPr>
        <w:t>біліктілікті арттыру курстарынан өту мониторингі</w:t>
      </w:r>
    </w:p>
    <w:p w14:paraId="12EB6465" w14:textId="77777777" w:rsidR="00405C97" w:rsidRDefault="00405C97" w:rsidP="00405C97">
      <w:pPr>
        <w:spacing w:after="200" w:line="276" w:lineRule="auto"/>
        <w:contextualSpacing/>
        <w:rPr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8"/>
        <w:gridCol w:w="4802"/>
        <w:gridCol w:w="2516"/>
        <w:gridCol w:w="1588"/>
      </w:tblGrid>
      <w:tr w:rsidR="00405C97" w:rsidRPr="00405C97" w14:paraId="05C1CCA2" w14:textId="77777777" w:rsidTr="00CD7150">
        <w:trPr>
          <w:trHeight w:val="2277"/>
        </w:trPr>
        <w:tc>
          <w:tcPr>
            <w:tcW w:w="438" w:type="dxa"/>
          </w:tcPr>
          <w:p w14:paraId="6B772FDC" w14:textId="77777777" w:rsidR="00405C97" w:rsidRDefault="00405C97" w:rsidP="004C421A">
            <w:pPr>
              <w:spacing w:line="276" w:lineRule="auto"/>
              <w:contextualSpacing/>
              <w:rPr>
                <w:lang w:val="kk-KZ"/>
              </w:rPr>
            </w:pPr>
            <w:r w:rsidRPr="00380B79">
              <w:rPr>
                <w:b/>
                <w:bCs/>
                <w:sz w:val="22"/>
                <w:szCs w:val="18"/>
                <w:lang w:val="kk-KZ"/>
              </w:rPr>
              <w:t>№</w:t>
            </w:r>
          </w:p>
        </w:tc>
        <w:tc>
          <w:tcPr>
            <w:tcW w:w="4802" w:type="dxa"/>
          </w:tcPr>
          <w:p w14:paraId="5673FB77" w14:textId="77777777" w:rsidR="00405C97" w:rsidRDefault="00405C97" w:rsidP="004C421A">
            <w:pPr>
              <w:spacing w:line="276" w:lineRule="auto"/>
              <w:contextualSpacing/>
              <w:rPr>
                <w:lang w:val="kk-KZ"/>
              </w:rPr>
            </w:pPr>
            <w:r w:rsidRPr="00380B79">
              <w:rPr>
                <w:b/>
                <w:bCs/>
                <w:sz w:val="22"/>
                <w:szCs w:val="18"/>
                <w:lang w:val="kk-KZ"/>
              </w:rPr>
              <w:t>Курс тақырыбы</w:t>
            </w:r>
          </w:p>
        </w:tc>
        <w:tc>
          <w:tcPr>
            <w:tcW w:w="2516" w:type="dxa"/>
          </w:tcPr>
          <w:p w14:paraId="3A82D77A" w14:textId="77777777" w:rsidR="00405C97" w:rsidRPr="00CA26A5" w:rsidRDefault="00405C97" w:rsidP="004C421A">
            <w:pPr>
              <w:contextualSpacing/>
              <w:jc w:val="center"/>
              <w:rPr>
                <w:b/>
                <w:bCs/>
                <w:sz w:val="24"/>
                <w:szCs w:val="20"/>
                <w:lang w:val="kk-KZ"/>
              </w:rPr>
            </w:pPr>
            <w:r w:rsidRPr="00CA26A5">
              <w:rPr>
                <w:b/>
                <w:bCs/>
                <w:sz w:val="24"/>
                <w:szCs w:val="20"/>
                <w:lang w:val="kk-KZ"/>
              </w:rPr>
              <w:t>Қызмет бағыттары бойынша біліктілікті арттыру курстарынан өткен педагогтардың саны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48913597" w14:textId="77777777" w:rsidR="00405C97" w:rsidRDefault="00405C97" w:rsidP="004C421A">
            <w:pPr>
              <w:contextualSpacing/>
              <w:rPr>
                <w:lang w:val="kk-KZ"/>
              </w:rPr>
            </w:pPr>
            <w:r w:rsidRPr="00C20D44">
              <w:rPr>
                <w:b/>
                <w:bCs/>
                <w:sz w:val="22"/>
                <w:szCs w:val="18"/>
                <w:lang w:val="kk-KZ"/>
              </w:rPr>
              <w:t>Қызмет бағыттары бойынша біліктілікті арттыру курстарынан өткен педагогтердің үлесі</w:t>
            </w:r>
          </w:p>
        </w:tc>
      </w:tr>
      <w:tr w:rsidR="00405C97" w14:paraId="189A255F" w14:textId="77777777" w:rsidTr="00405C97">
        <w:tc>
          <w:tcPr>
            <w:tcW w:w="438" w:type="dxa"/>
          </w:tcPr>
          <w:p w14:paraId="1C8B2096" w14:textId="77777777" w:rsidR="00405C97" w:rsidRPr="00114A03" w:rsidRDefault="00405C97" w:rsidP="004C421A">
            <w:pPr>
              <w:spacing w:line="276" w:lineRule="auto"/>
              <w:contextualSpacing/>
              <w:rPr>
                <w:sz w:val="24"/>
                <w:szCs w:val="20"/>
                <w:lang w:val="kk-KZ"/>
              </w:rPr>
            </w:pPr>
            <w:r w:rsidRPr="00114A03">
              <w:rPr>
                <w:sz w:val="24"/>
                <w:szCs w:val="20"/>
                <w:lang w:val="kk-KZ"/>
              </w:rPr>
              <w:t>1</w:t>
            </w:r>
          </w:p>
        </w:tc>
        <w:tc>
          <w:tcPr>
            <w:tcW w:w="4802" w:type="dxa"/>
          </w:tcPr>
          <w:p w14:paraId="206DEE30" w14:textId="77777777" w:rsidR="00405C97" w:rsidRDefault="00405C97" w:rsidP="004C421A">
            <w:pPr>
              <w:contextualSpacing/>
              <w:rPr>
                <w:lang w:val="kk-KZ"/>
              </w:rPr>
            </w:pPr>
            <w:r w:rsidRPr="00380B79">
              <w:rPr>
                <w:sz w:val="22"/>
                <w:szCs w:val="18"/>
                <w:lang w:val="kk-KZ"/>
              </w:rPr>
              <w:t>Пән, мамандық бойынша курстар ПШО, «Өрлеу» АҰО» АО,</w:t>
            </w:r>
          </w:p>
        </w:tc>
        <w:tc>
          <w:tcPr>
            <w:tcW w:w="2516" w:type="dxa"/>
          </w:tcPr>
          <w:p w14:paraId="2ED2B8A3" w14:textId="2A7568EB" w:rsidR="00405C97" w:rsidRDefault="00405C97" w:rsidP="004C421A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4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6501FED5" w14:textId="77777777" w:rsidR="00405C97" w:rsidRDefault="00405C97" w:rsidP="004C421A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sz w:val="22"/>
                <w:szCs w:val="18"/>
                <w:lang w:val="kk-KZ"/>
              </w:rPr>
              <w:t xml:space="preserve">99 </w:t>
            </w:r>
            <w:r>
              <w:rPr>
                <w:rFonts w:cs="Times New Roman"/>
                <w:sz w:val="22"/>
                <w:szCs w:val="18"/>
                <w:lang w:val="kk-KZ"/>
              </w:rPr>
              <w:t>%</w:t>
            </w:r>
          </w:p>
        </w:tc>
      </w:tr>
      <w:tr w:rsidR="00405C97" w14:paraId="5DACADC5" w14:textId="77777777" w:rsidTr="00405C97">
        <w:tc>
          <w:tcPr>
            <w:tcW w:w="438" w:type="dxa"/>
          </w:tcPr>
          <w:p w14:paraId="6C9867E1" w14:textId="77777777" w:rsidR="00405C97" w:rsidRPr="00114A03" w:rsidRDefault="00405C97" w:rsidP="004C421A">
            <w:pPr>
              <w:spacing w:line="276" w:lineRule="auto"/>
              <w:contextualSpacing/>
              <w:rPr>
                <w:sz w:val="24"/>
                <w:szCs w:val="20"/>
                <w:lang w:val="kk-KZ"/>
              </w:rPr>
            </w:pPr>
            <w:r w:rsidRPr="00114A03">
              <w:rPr>
                <w:sz w:val="24"/>
                <w:szCs w:val="20"/>
                <w:lang w:val="kk-KZ"/>
              </w:rPr>
              <w:t>2</w:t>
            </w:r>
          </w:p>
        </w:tc>
        <w:tc>
          <w:tcPr>
            <w:tcW w:w="4802" w:type="dxa"/>
          </w:tcPr>
          <w:p w14:paraId="2DD60FAF" w14:textId="77777777" w:rsidR="00405C97" w:rsidRDefault="00405C97" w:rsidP="004C421A">
            <w:pPr>
              <w:contextualSpacing/>
              <w:rPr>
                <w:lang w:val="kk-KZ"/>
              </w:rPr>
            </w:pPr>
            <w:r w:rsidRPr="00380B79">
              <w:rPr>
                <w:sz w:val="22"/>
                <w:szCs w:val="18"/>
                <w:lang w:val="kk-KZ"/>
              </w:rPr>
              <w:t>Инклюзивті оқыту курстары, «Өрлеу» АҰО» АО,</w:t>
            </w:r>
            <w:r>
              <w:rPr>
                <w:sz w:val="22"/>
                <w:szCs w:val="18"/>
                <w:lang w:val="kk-KZ"/>
              </w:rPr>
              <w:t xml:space="preserve"> ПШО</w:t>
            </w:r>
          </w:p>
        </w:tc>
        <w:tc>
          <w:tcPr>
            <w:tcW w:w="2516" w:type="dxa"/>
          </w:tcPr>
          <w:p w14:paraId="2C3B81FB" w14:textId="77777777" w:rsidR="00405C97" w:rsidRDefault="00405C97" w:rsidP="004C421A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108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01F6371B" w14:textId="77777777" w:rsidR="00405C97" w:rsidRPr="0000092F" w:rsidRDefault="00405C97" w:rsidP="004C421A">
            <w:pPr>
              <w:spacing w:line="276" w:lineRule="auto"/>
              <w:contextualSpacing/>
              <w:rPr>
                <w:sz w:val="24"/>
                <w:szCs w:val="20"/>
                <w:lang w:val="kk-KZ"/>
              </w:rPr>
            </w:pPr>
            <w:r w:rsidRPr="0000092F">
              <w:rPr>
                <w:sz w:val="24"/>
                <w:szCs w:val="20"/>
                <w:lang w:val="kk-KZ"/>
              </w:rPr>
              <w:t xml:space="preserve">96,4 </w:t>
            </w:r>
            <w:r w:rsidRPr="0000092F">
              <w:rPr>
                <w:rFonts w:cs="Times New Roman"/>
                <w:sz w:val="24"/>
                <w:szCs w:val="20"/>
                <w:lang w:val="kk-KZ"/>
              </w:rPr>
              <w:t>%</w:t>
            </w:r>
          </w:p>
        </w:tc>
      </w:tr>
      <w:tr w:rsidR="00405C97" w14:paraId="75C6D467" w14:textId="77777777" w:rsidTr="00405C97">
        <w:tc>
          <w:tcPr>
            <w:tcW w:w="438" w:type="dxa"/>
          </w:tcPr>
          <w:p w14:paraId="449349CB" w14:textId="77777777" w:rsidR="00405C97" w:rsidRPr="00114A03" w:rsidRDefault="00405C97" w:rsidP="004C421A">
            <w:pPr>
              <w:spacing w:line="276" w:lineRule="auto"/>
              <w:contextualSpacing/>
              <w:rPr>
                <w:sz w:val="24"/>
                <w:szCs w:val="20"/>
                <w:lang w:val="kk-KZ"/>
              </w:rPr>
            </w:pPr>
            <w:r w:rsidRPr="00114A03">
              <w:rPr>
                <w:sz w:val="24"/>
                <w:szCs w:val="20"/>
                <w:lang w:val="kk-KZ"/>
              </w:rPr>
              <w:t>3</w:t>
            </w:r>
          </w:p>
        </w:tc>
        <w:tc>
          <w:tcPr>
            <w:tcW w:w="4802" w:type="dxa"/>
          </w:tcPr>
          <w:p w14:paraId="6182B873" w14:textId="77777777" w:rsidR="00405C97" w:rsidRDefault="00405C97" w:rsidP="004C421A">
            <w:pPr>
              <w:contextualSpacing/>
              <w:rPr>
                <w:lang w:val="kk-KZ"/>
              </w:rPr>
            </w:pPr>
            <w:r w:rsidRPr="00380B79">
              <w:rPr>
                <w:sz w:val="22"/>
                <w:szCs w:val="18"/>
                <w:lang w:val="kk-KZ"/>
              </w:rPr>
              <w:t>Дарын жасанды интеллект курстары</w:t>
            </w:r>
          </w:p>
        </w:tc>
        <w:tc>
          <w:tcPr>
            <w:tcW w:w="2516" w:type="dxa"/>
          </w:tcPr>
          <w:p w14:paraId="4F7E8F89" w14:textId="77777777" w:rsidR="00405C97" w:rsidRDefault="00405C97" w:rsidP="004C421A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110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455555BC" w14:textId="77777777" w:rsidR="00405C97" w:rsidRDefault="00405C97" w:rsidP="004C421A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sz w:val="22"/>
                <w:szCs w:val="18"/>
                <w:lang w:val="kk-KZ"/>
              </w:rPr>
              <w:t xml:space="preserve">100 </w:t>
            </w:r>
            <w:r>
              <w:rPr>
                <w:rFonts w:cs="Times New Roman"/>
                <w:sz w:val="22"/>
                <w:szCs w:val="18"/>
                <w:lang w:val="kk-KZ"/>
              </w:rPr>
              <w:t>%</w:t>
            </w:r>
          </w:p>
        </w:tc>
      </w:tr>
      <w:tr w:rsidR="00405C97" w14:paraId="320C7B65" w14:textId="77777777" w:rsidTr="00405C97">
        <w:tc>
          <w:tcPr>
            <w:tcW w:w="438" w:type="dxa"/>
          </w:tcPr>
          <w:p w14:paraId="67CF5BB7" w14:textId="77777777" w:rsidR="00405C97" w:rsidRPr="00114A03" w:rsidRDefault="00405C97" w:rsidP="004C421A">
            <w:pPr>
              <w:spacing w:line="276" w:lineRule="auto"/>
              <w:contextualSpacing/>
              <w:rPr>
                <w:sz w:val="24"/>
                <w:szCs w:val="20"/>
                <w:lang w:val="kk-KZ"/>
              </w:rPr>
            </w:pPr>
            <w:r w:rsidRPr="00114A03">
              <w:rPr>
                <w:sz w:val="24"/>
                <w:szCs w:val="20"/>
                <w:lang w:val="kk-KZ"/>
              </w:rPr>
              <w:t>4</w:t>
            </w:r>
          </w:p>
        </w:tc>
        <w:tc>
          <w:tcPr>
            <w:tcW w:w="4802" w:type="dxa"/>
          </w:tcPr>
          <w:p w14:paraId="18FE75B1" w14:textId="77777777" w:rsidR="00405C97" w:rsidRPr="00380B79" w:rsidRDefault="00405C97" w:rsidP="004C421A">
            <w:pPr>
              <w:contextualSpacing/>
              <w:rPr>
                <w:sz w:val="22"/>
                <w:szCs w:val="18"/>
                <w:lang w:val="kk-KZ"/>
              </w:rPr>
            </w:pPr>
            <w:r w:rsidRPr="00380B79">
              <w:rPr>
                <w:sz w:val="22"/>
                <w:szCs w:val="18"/>
                <w:lang w:val="kk-KZ"/>
              </w:rPr>
              <w:t>Оқу үдерісі және ЖИ: генеративті модельдер мен промт-инжиниринг өнері</w:t>
            </w:r>
          </w:p>
        </w:tc>
        <w:tc>
          <w:tcPr>
            <w:tcW w:w="2516" w:type="dxa"/>
          </w:tcPr>
          <w:p w14:paraId="412A4DDF" w14:textId="77777777" w:rsidR="00405C97" w:rsidRDefault="00405C97" w:rsidP="004C421A">
            <w:pPr>
              <w:spacing w:line="276" w:lineRule="auto"/>
              <w:contextualSpacing/>
              <w:rPr>
                <w:sz w:val="22"/>
                <w:szCs w:val="18"/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99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0EFA43EC" w14:textId="77777777" w:rsidR="00405C97" w:rsidRDefault="00405C97" w:rsidP="004C421A">
            <w:pPr>
              <w:spacing w:line="276" w:lineRule="auto"/>
              <w:contextualSpacing/>
              <w:rPr>
                <w:sz w:val="22"/>
                <w:szCs w:val="18"/>
                <w:lang w:val="kk-KZ"/>
              </w:rPr>
            </w:pPr>
            <w:r>
              <w:rPr>
                <w:sz w:val="22"/>
                <w:szCs w:val="18"/>
                <w:lang w:val="kk-KZ"/>
              </w:rPr>
              <w:t xml:space="preserve">91,6 </w:t>
            </w:r>
            <w:r>
              <w:rPr>
                <w:rFonts w:cs="Times New Roman"/>
                <w:sz w:val="22"/>
                <w:szCs w:val="18"/>
                <w:lang w:val="kk-KZ"/>
              </w:rPr>
              <w:t>%</w:t>
            </w:r>
          </w:p>
        </w:tc>
      </w:tr>
    </w:tbl>
    <w:p w14:paraId="5430323D" w14:textId="77777777" w:rsidR="0012678F" w:rsidRPr="00380B79" w:rsidRDefault="0012678F" w:rsidP="00380B79">
      <w:pPr>
        <w:spacing w:after="0"/>
        <w:jc w:val="center"/>
        <w:rPr>
          <w:b/>
          <w:bCs/>
          <w:sz w:val="24"/>
          <w:szCs w:val="20"/>
          <w:lang w:val="kk-KZ"/>
        </w:rPr>
      </w:pPr>
    </w:p>
    <w:sectPr w:rsidR="0012678F" w:rsidRPr="00380B7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312"/>
    <w:multiLevelType w:val="hybridMultilevel"/>
    <w:tmpl w:val="7704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622CE"/>
    <w:multiLevelType w:val="hybridMultilevel"/>
    <w:tmpl w:val="FF561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32F9"/>
    <w:multiLevelType w:val="multilevel"/>
    <w:tmpl w:val="670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8159F"/>
    <w:multiLevelType w:val="hybridMultilevel"/>
    <w:tmpl w:val="42CE3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72BF6"/>
    <w:multiLevelType w:val="hybridMultilevel"/>
    <w:tmpl w:val="A98E23E8"/>
    <w:lvl w:ilvl="0" w:tplc="AF7EFE70">
      <w:start w:val="2023"/>
      <w:numFmt w:val="bullet"/>
      <w:lvlText w:val="-"/>
      <w:lvlJc w:val="left"/>
      <w:pPr>
        <w:ind w:left="165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698E3CDC"/>
    <w:multiLevelType w:val="multilevel"/>
    <w:tmpl w:val="2A9C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142878">
    <w:abstractNumId w:val="4"/>
  </w:num>
  <w:num w:numId="2" w16cid:durableId="1404984224">
    <w:abstractNumId w:val="5"/>
  </w:num>
  <w:num w:numId="3" w16cid:durableId="936795853">
    <w:abstractNumId w:val="2"/>
  </w:num>
  <w:num w:numId="4" w16cid:durableId="19743348">
    <w:abstractNumId w:val="0"/>
  </w:num>
  <w:num w:numId="5" w16cid:durableId="689915292">
    <w:abstractNumId w:val="1"/>
  </w:num>
  <w:num w:numId="6" w16cid:durableId="11301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65"/>
    <w:rsid w:val="0000092F"/>
    <w:rsid w:val="000D6917"/>
    <w:rsid w:val="000D79DA"/>
    <w:rsid w:val="00113317"/>
    <w:rsid w:val="00114A03"/>
    <w:rsid w:val="0012678F"/>
    <w:rsid w:val="0017061A"/>
    <w:rsid w:val="001D5E0B"/>
    <w:rsid w:val="00256573"/>
    <w:rsid w:val="00267C16"/>
    <w:rsid w:val="00282413"/>
    <w:rsid w:val="00380B79"/>
    <w:rsid w:val="00405C97"/>
    <w:rsid w:val="00435703"/>
    <w:rsid w:val="004F4B8D"/>
    <w:rsid w:val="005315B8"/>
    <w:rsid w:val="0059196A"/>
    <w:rsid w:val="005F005B"/>
    <w:rsid w:val="006863F2"/>
    <w:rsid w:val="006A52A7"/>
    <w:rsid w:val="006C0B77"/>
    <w:rsid w:val="008242FF"/>
    <w:rsid w:val="00870751"/>
    <w:rsid w:val="008941C5"/>
    <w:rsid w:val="00922C48"/>
    <w:rsid w:val="00944AB8"/>
    <w:rsid w:val="0099400F"/>
    <w:rsid w:val="00AC25C6"/>
    <w:rsid w:val="00B33270"/>
    <w:rsid w:val="00B80658"/>
    <w:rsid w:val="00B915B7"/>
    <w:rsid w:val="00C20D44"/>
    <w:rsid w:val="00C81C08"/>
    <w:rsid w:val="00CA26A5"/>
    <w:rsid w:val="00D52149"/>
    <w:rsid w:val="00D84036"/>
    <w:rsid w:val="00D96065"/>
    <w:rsid w:val="00E00B7A"/>
    <w:rsid w:val="00E05DBA"/>
    <w:rsid w:val="00E12CA3"/>
    <w:rsid w:val="00E81923"/>
    <w:rsid w:val="00EA59DF"/>
    <w:rsid w:val="00EE4070"/>
    <w:rsid w:val="00F12C76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1F31"/>
  <w15:chartTrackingRefBased/>
  <w15:docId w15:val="{6F52BBD2-8596-4F7B-95A0-5DA545C2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0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0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0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0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0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0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0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6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6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606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9606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9606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9606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9606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9606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960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0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606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960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60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6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606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9606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8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72D-40C9-8DC0-EF280AA0B934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472D-40C9-8DC0-EF280AA0B934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72D-40C9-8DC0-EF280AA0B93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6-472D-40C9-8DC0-EF280AA0B934}"/>
              </c:ext>
            </c:extLst>
          </c:dPt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Пән, мамандық бойынша курстар</c:v>
                </c:pt>
                <c:pt idx="1">
                  <c:v>Дарын жасанды интеллект курстары</c:v>
                </c:pt>
                <c:pt idx="2">
                  <c:v>Инклюзивті оқыту курстары</c:v>
                </c:pt>
                <c:pt idx="3">
                  <c:v>Оқу үдерісі және ЖИ: генеративті модельдер мен промт-инжиниринг өнері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110</c:v>
                </c:pt>
                <c:pt idx="2">
                  <c:v>108</c:v>
                </c:pt>
                <c:pt idx="3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2D-40C9-8DC0-EF280AA0B9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4635472"/>
        <c:axId val="284637992"/>
        <c:axId val="502141632"/>
      </c:bar3DChart>
      <c:catAx>
        <c:axId val="28463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4637992"/>
        <c:crosses val="autoZero"/>
        <c:auto val="1"/>
        <c:lblAlgn val="ctr"/>
        <c:lblOffset val="100"/>
        <c:noMultiLvlLbl val="0"/>
      </c:catAx>
      <c:valAx>
        <c:axId val="284637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4635472"/>
        <c:crosses val="autoZero"/>
        <c:crossBetween val="between"/>
      </c:valAx>
      <c:serAx>
        <c:axId val="502141632"/>
        <c:scaling>
          <c:orientation val="minMax"/>
        </c:scaling>
        <c:delete val="1"/>
        <c:axPos val="b"/>
        <c:majorTickMark val="none"/>
        <c:minorTickMark val="none"/>
        <c:tickLblPos val="nextTo"/>
        <c:crossAx val="28463799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2026-03-16T07:50:00Z</dcterms:created>
  <dcterms:modified xsi:type="dcterms:W3CDTF">2026-04-09T10:17:00Z</dcterms:modified>
</cp:coreProperties>
</file>